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15AD3" w:rsidRPr="00467CDC" w14:paraId="4DA917B2" w14:textId="77777777" w:rsidTr="00A57BA0">
        <w:tc>
          <w:tcPr>
            <w:tcW w:w="1368" w:type="dxa"/>
          </w:tcPr>
          <w:p w14:paraId="2B8EC42F" w14:textId="77777777" w:rsidR="00B15AD3" w:rsidRPr="00467CDC" w:rsidRDefault="00B15AD3" w:rsidP="00A57BA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B8D18C3" wp14:editId="186C898A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F0900DD" w14:textId="77777777" w:rsidR="00B15AD3" w:rsidRPr="003B0D2F" w:rsidRDefault="00B15AD3" w:rsidP="00A57BA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772E432" w14:textId="77777777" w:rsidR="00B15AD3" w:rsidRPr="003B0D2F" w:rsidRDefault="00B15AD3" w:rsidP="00A57BA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AFEF715" w14:textId="77777777" w:rsidR="00B15AD3" w:rsidRDefault="00B15AD3" w:rsidP="00B15AD3">
      <w:pPr>
        <w:rPr>
          <w:b/>
          <w:sz w:val="32"/>
          <w:szCs w:val="32"/>
        </w:rPr>
      </w:pPr>
    </w:p>
    <w:p w14:paraId="5259BE4A" w14:textId="77777777" w:rsidR="00B15AD3" w:rsidRDefault="00B15AD3" w:rsidP="00B15AD3">
      <w:pPr>
        <w:rPr>
          <w:b/>
          <w:sz w:val="32"/>
          <w:szCs w:val="32"/>
        </w:rPr>
      </w:pPr>
    </w:p>
    <w:p w14:paraId="57E5F8D2" w14:textId="77777777" w:rsidR="00B15AD3" w:rsidRDefault="00B15AD3" w:rsidP="00B15AD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231 – 248/2024</w:t>
      </w:r>
    </w:p>
    <w:p w14:paraId="2C876542" w14:textId="77777777" w:rsidR="00B15AD3" w:rsidRDefault="00B15AD3" w:rsidP="00B15AD3">
      <w:pPr>
        <w:rPr>
          <w:b/>
          <w:sz w:val="32"/>
          <w:szCs w:val="32"/>
        </w:rPr>
      </w:pPr>
    </w:p>
    <w:p w14:paraId="61446E11" w14:textId="77777777" w:rsidR="00B15AD3" w:rsidRDefault="00B15AD3" w:rsidP="00B15AD3">
      <w:pPr>
        <w:rPr>
          <w:b/>
          <w:sz w:val="32"/>
          <w:szCs w:val="32"/>
        </w:rPr>
      </w:pPr>
    </w:p>
    <w:p w14:paraId="193F5AE5" w14:textId="77777777" w:rsidR="00B15AD3" w:rsidRDefault="00B15AD3" w:rsidP="00B15A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E8EB911" w14:textId="77777777" w:rsidR="00B15AD3" w:rsidRDefault="00B15AD3" w:rsidP="00B15AD3">
      <w:pPr>
        <w:rPr>
          <w:b/>
          <w:sz w:val="32"/>
          <w:szCs w:val="32"/>
        </w:rPr>
      </w:pPr>
    </w:p>
    <w:p w14:paraId="345E8BA8" w14:textId="77777777" w:rsidR="00B15AD3" w:rsidRDefault="00B15AD3" w:rsidP="00B15AD3">
      <w:pPr>
        <w:pStyle w:val="Styl3"/>
        <w:jc w:val="center"/>
      </w:pPr>
      <w:r>
        <w:t>ze 43. schůze Rady města Roudnice nad Labem ze dne 29. května 2024</w:t>
      </w:r>
    </w:p>
    <w:p w14:paraId="2A2074A3" w14:textId="77777777" w:rsidR="00B15AD3" w:rsidRDefault="00B15AD3" w:rsidP="00B15AD3">
      <w:pPr>
        <w:pStyle w:val="Styl3"/>
        <w:jc w:val="center"/>
      </w:pPr>
    </w:p>
    <w:p w14:paraId="3A276B6E" w14:textId="77777777" w:rsidR="00B15AD3" w:rsidRDefault="00B15AD3" w:rsidP="00B15AD3">
      <w:pPr>
        <w:pStyle w:val="Styl3"/>
        <w:jc w:val="center"/>
      </w:pPr>
    </w:p>
    <w:p w14:paraId="1551291D" w14:textId="77777777" w:rsidR="00B15AD3" w:rsidRDefault="00B15AD3" w:rsidP="00B15AD3">
      <w:pPr>
        <w:pStyle w:val="Styl1"/>
      </w:pPr>
      <w:r>
        <w:t>Přítomni: 100% účast členů RM</w:t>
      </w:r>
    </w:p>
    <w:p w14:paraId="65A30251" w14:textId="77777777" w:rsidR="00B15AD3" w:rsidRDefault="00B15AD3" w:rsidP="00B15AD3">
      <w:pPr>
        <w:pStyle w:val="Styl1"/>
      </w:pPr>
      <w:r>
        <w:t xml:space="preserve">                Mgr. Chaloupka – tajemník MěÚ</w:t>
      </w:r>
    </w:p>
    <w:p w14:paraId="399CD3E3" w14:textId="77777777" w:rsidR="00B15AD3" w:rsidRDefault="00B15AD3" w:rsidP="00B15AD3">
      <w:pPr>
        <w:pStyle w:val="Styl1"/>
      </w:pPr>
    </w:p>
    <w:p w14:paraId="50798BF9" w14:textId="77777777" w:rsidR="00B15AD3" w:rsidRDefault="00B15AD3" w:rsidP="00B15AD3">
      <w:pPr>
        <w:pStyle w:val="Styl1"/>
      </w:pPr>
      <w:r>
        <w:t>Omluveni: Ing. Hoke – předseda kontrolního výboru</w:t>
      </w:r>
    </w:p>
    <w:p w14:paraId="61FBA77F" w14:textId="77777777" w:rsidR="00B15AD3" w:rsidRDefault="00B15AD3" w:rsidP="00B15AD3">
      <w:pPr>
        <w:pStyle w:val="Styl1"/>
      </w:pPr>
    </w:p>
    <w:p w14:paraId="0E559D63" w14:textId="77777777" w:rsidR="00B15AD3" w:rsidRDefault="00B15AD3" w:rsidP="00B15AD3">
      <w:pPr>
        <w:pStyle w:val="Styl1"/>
      </w:pPr>
    </w:p>
    <w:p w14:paraId="0583A82C" w14:textId="77777777" w:rsidR="00B15AD3" w:rsidRDefault="00B15AD3" w:rsidP="00B15AD3">
      <w:pPr>
        <w:pStyle w:val="Styl1"/>
      </w:pPr>
      <w:r>
        <w:t xml:space="preserve">     Jednání rady města zahájil ve 13,00 hod. v zasedací místnosti starosta města p. Ing. František Padělek přivítáním přítomných. V úvodu jednání RM byl radním představen projekt Podnikni to! (nastartování vlastního podnikání).</w:t>
      </w:r>
    </w:p>
    <w:p w14:paraId="26D76538" w14:textId="77777777" w:rsidR="00B15AD3" w:rsidRDefault="00B15AD3" w:rsidP="00B15AD3">
      <w:pPr>
        <w:pStyle w:val="Styl1"/>
      </w:pPr>
    </w:p>
    <w:p w14:paraId="3052E8E4" w14:textId="77777777" w:rsidR="00B15AD3" w:rsidRDefault="00B15AD3" w:rsidP="00B15AD3">
      <w:pPr>
        <w:pStyle w:val="Styl1"/>
      </w:pPr>
      <w:r>
        <w:t>Radní schválili návrh programu jednání včetně doplnění Mgr. Řezníčkem – o bod 3e) dohoda na svoz bankovek a mincí s Českou spořitelnou, a.s. a 3d) poskytnutí individuální dotace Podřipskému baseballovému klubu (pro 7, schváleno jednomyslně).</w:t>
      </w:r>
    </w:p>
    <w:p w14:paraId="77BD3A9B" w14:textId="77777777" w:rsidR="00B15AD3" w:rsidRDefault="00B15AD3" w:rsidP="00B15AD3">
      <w:pPr>
        <w:pStyle w:val="Styl1"/>
      </w:pPr>
    </w:p>
    <w:p w14:paraId="317E4CF6" w14:textId="77777777" w:rsidR="00B15AD3" w:rsidRDefault="00B15AD3" w:rsidP="00B15AD3">
      <w:pPr>
        <w:pStyle w:val="Styl2"/>
      </w:pPr>
      <w:r>
        <w:t>1) Kontrola plnění usnesení RM</w:t>
      </w:r>
    </w:p>
    <w:p w14:paraId="555B4E8F" w14:textId="77777777" w:rsidR="00B15AD3" w:rsidRDefault="00B15AD3" w:rsidP="00B15AD3">
      <w:pPr>
        <w:pStyle w:val="Styl2"/>
      </w:pPr>
      <w:r>
        <w:t>2) Odbor sociálních věcí:</w:t>
      </w:r>
    </w:p>
    <w:p w14:paraId="2AE1B1F2" w14:textId="77777777" w:rsidR="00B15AD3" w:rsidRDefault="00B15AD3" w:rsidP="00B15AD3">
      <w:pPr>
        <w:pStyle w:val="Styl1"/>
      </w:pPr>
      <w:r>
        <w:t xml:space="preserve">     a) žádost Ústeckého kraje – lékařská pohotovost</w:t>
      </w:r>
    </w:p>
    <w:p w14:paraId="2F745D44" w14:textId="77777777" w:rsidR="00B15AD3" w:rsidRDefault="00B15AD3" w:rsidP="00B15AD3">
      <w:pPr>
        <w:pStyle w:val="Styl2"/>
      </w:pPr>
      <w:r>
        <w:t>3) Odbor ekonomický a školský:</w:t>
      </w:r>
    </w:p>
    <w:p w14:paraId="1E2AD711" w14:textId="77777777" w:rsidR="00B15AD3" w:rsidRDefault="00B15AD3" w:rsidP="00B15AD3">
      <w:pPr>
        <w:pStyle w:val="Styl1"/>
      </w:pPr>
      <w:r>
        <w:t xml:space="preserve">     a) IV. rozpočtové opatření RM 2024</w:t>
      </w:r>
    </w:p>
    <w:p w14:paraId="6C896716" w14:textId="77777777" w:rsidR="00B15AD3" w:rsidRDefault="00B15AD3" w:rsidP="00B15AD3">
      <w:pPr>
        <w:pStyle w:val="Styl1"/>
      </w:pPr>
      <w:r>
        <w:t xml:space="preserve">     b) změna rozpisu položek rozpočtu</w:t>
      </w:r>
    </w:p>
    <w:p w14:paraId="6E44B4DF" w14:textId="77777777" w:rsidR="00B15AD3" w:rsidRDefault="00B15AD3" w:rsidP="00B15AD3">
      <w:pPr>
        <w:pStyle w:val="Styl1"/>
      </w:pPr>
      <w:r>
        <w:t xml:space="preserve">     c) MŠ Pohádka – žádost o čerpání rezervního fondu</w:t>
      </w:r>
    </w:p>
    <w:p w14:paraId="5CDBAED8" w14:textId="77777777" w:rsidR="00B15AD3" w:rsidRDefault="00B15AD3" w:rsidP="00B15AD3">
      <w:pPr>
        <w:pStyle w:val="Styl1"/>
      </w:pPr>
      <w:r>
        <w:t xml:space="preserve">     d) MŠ Sluníčko – změna odpisového plánu</w:t>
      </w:r>
    </w:p>
    <w:p w14:paraId="72CF7A98" w14:textId="77777777" w:rsidR="00B15AD3" w:rsidRDefault="00B15AD3" w:rsidP="00B15AD3">
      <w:pPr>
        <w:pStyle w:val="Styl1"/>
      </w:pPr>
      <w:r>
        <w:t xml:space="preserve">     e) dohoda na svoz bankovek a mincí s Českou spořitelnou, a.s.</w:t>
      </w:r>
    </w:p>
    <w:p w14:paraId="1C9F092A" w14:textId="77777777" w:rsidR="00B15AD3" w:rsidRDefault="00B15AD3" w:rsidP="00B15AD3">
      <w:pPr>
        <w:pStyle w:val="Styl1"/>
      </w:pPr>
      <w:r>
        <w:t xml:space="preserve">      f) poskytnutí individuální dotace Podřipskému baseballovému klubu</w:t>
      </w:r>
    </w:p>
    <w:p w14:paraId="1C2F521F" w14:textId="77777777" w:rsidR="00B15AD3" w:rsidRDefault="00B15AD3" w:rsidP="00B15AD3">
      <w:pPr>
        <w:pStyle w:val="Styl2"/>
      </w:pPr>
      <w:r>
        <w:t>4) Odbor MH:</w:t>
      </w:r>
    </w:p>
    <w:p w14:paraId="5E6E3C23" w14:textId="77777777" w:rsidR="00B15AD3" w:rsidRDefault="00B15AD3" w:rsidP="00B15AD3">
      <w:pPr>
        <w:pStyle w:val="Styl1"/>
      </w:pPr>
      <w:r>
        <w:t xml:space="preserve">     a) TJ Sokol – uzavření smluv</w:t>
      </w:r>
    </w:p>
    <w:p w14:paraId="4605F27E" w14:textId="77777777" w:rsidR="00B15AD3" w:rsidRDefault="00B15AD3" w:rsidP="00B15AD3">
      <w:pPr>
        <w:pStyle w:val="Styl1"/>
      </w:pPr>
      <w:r>
        <w:t xml:space="preserve">     b) prodloužení nájemních smluv na byty</w:t>
      </w:r>
    </w:p>
    <w:p w14:paraId="6D349533" w14:textId="77777777" w:rsidR="00B15AD3" w:rsidRDefault="00B15AD3" w:rsidP="00B15AD3">
      <w:pPr>
        <w:pStyle w:val="Styl1"/>
      </w:pPr>
      <w:r>
        <w:t xml:space="preserve">     c) zápis z poradního orgánu pro dopravu</w:t>
      </w:r>
    </w:p>
    <w:p w14:paraId="154CC608" w14:textId="77777777" w:rsidR="00B15AD3" w:rsidRDefault="00B15AD3" w:rsidP="00B15AD3">
      <w:pPr>
        <w:pStyle w:val="Styl2"/>
      </w:pPr>
      <w:r>
        <w:t>5) Městská policie:</w:t>
      </w:r>
    </w:p>
    <w:p w14:paraId="3D55E82A" w14:textId="77777777" w:rsidR="00B15AD3" w:rsidRDefault="00B15AD3" w:rsidP="00B15AD3">
      <w:pPr>
        <w:pStyle w:val="Styl1"/>
      </w:pPr>
      <w:r>
        <w:t xml:space="preserve">     a) Kaufland – uzavření smluv</w:t>
      </w:r>
    </w:p>
    <w:p w14:paraId="23B86322" w14:textId="77777777" w:rsidR="00B15AD3" w:rsidRDefault="00B15AD3" w:rsidP="00B15AD3">
      <w:pPr>
        <w:pStyle w:val="Styl2"/>
      </w:pPr>
      <w:r>
        <w:t>6) Odbor strategického a projektového řízení:</w:t>
      </w:r>
    </w:p>
    <w:p w14:paraId="73BFDAF4" w14:textId="77777777" w:rsidR="00B15AD3" w:rsidRDefault="00B15AD3" w:rsidP="00B15AD3">
      <w:pPr>
        <w:pStyle w:val="Styl1"/>
      </w:pPr>
      <w:r>
        <w:t xml:space="preserve">     a) uzavření smlouvy – stavební úpravy Farského a Třebízského</w:t>
      </w:r>
    </w:p>
    <w:p w14:paraId="223FA70C" w14:textId="77777777" w:rsidR="00B15AD3" w:rsidRDefault="00B15AD3" w:rsidP="00B15AD3">
      <w:pPr>
        <w:pStyle w:val="Styl1"/>
      </w:pPr>
      <w:r>
        <w:t xml:space="preserve">     b) uzavření smlouvy – vytvoření Strategického plánu rozvoje města Roudnice nad Labem</w:t>
      </w:r>
    </w:p>
    <w:p w14:paraId="7EF83A1E" w14:textId="77777777" w:rsidR="00B15AD3" w:rsidRDefault="00B15AD3" w:rsidP="00B15AD3">
      <w:pPr>
        <w:pStyle w:val="Styl1"/>
      </w:pPr>
      <w:r>
        <w:t xml:space="preserve">     c) vyhlášení VZ – konektivita ZŠ a MŠ Školní</w:t>
      </w:r>
    </w:p>
    <w:p w14:paraId="13DA8B09" w14:textId="77777777" w:rsidR="00B15AD3" w:rsidRDefault="00B15AD3" w:rsidP="00B15AD3">
      <w:pPr>
        <w:pStyle w:val="Styl1"/>
      </w:pPr>
      <w:r>
        <w:t xml:space="preserve">     d) vyloučení uchazeče a výsledek VZ – chodník Třebízského vč. veřejného osvětlení</w:t>
      </w:r>
    </w:p>
    <w:p w14:paraId="42148EBE" w14:textId="77777777" w:rsidR="00B15AD3" w:rsidRDefault="00B15AD3" w:rsidP="00B15AD3">
      <w:pPr>
        <w:pStyle w:val="Styl2"/>
      </w:pPr>
      <w:r>
        <w:lastRenderedPageBreak/>
        <w:t>7) Odbor tajemníka:</w:t>
      </w:r>
    </w:p>
    <w:p w14:paraId="29B4EAE3" w14:textId="77777777" w:rsidR="00B15AD3" w:rsidRDefault="00B15AD3" w:rsidP="00B15AD3">
      <w:pPr>
        <w:pStyle w:val="Styl1"/>
      </w:pPr>
      <w:r>
        <w:t xml:space="preserve">     a) zrušení směrnice RM č. 1/2012 – sazebník poplatků na infocentru</w:t>
      </w:r>
    </w:p>
    <w:p w14:paraId="1CA3D478" w14:textId="77777777" w:rsidR="00B15AD3" w:rsidRDefault="00B15AD3" w:rsidP="00B15AD3">
      <w:pPr>
        <w:pStyle w:val="Styl2"/>
      </w:pPr>
      <w:r>
        <w:t>8) Různé</w:t>
      </w:r>
    </w:p>
    <w:p w14:paraId="541AB671" w14:textId="77777777" w:rsidR="00B15AD3" w:rsidRDefault="00B15AD3" w:rsidP="00B15AD3">
      <w:pPr>
        <w:pStyle w:val="Styl1"/>
      </w:pPr>
      <w:r>
        <w:t xml:space="preserve">     - informace o převzetí záštity p. starostou – Krajský sokolský slet v Roudnici n. L. 8. 6. 2024</w:t>
      </w:r>
    </w:p>
    <w:p w14:paraId="1FD5E565" w14:textId="77777777" w:rsidR="00B15AD3" w:rsidRDefault="00B15AD3" w:rsidP="00B15AD3">
      <w:pPr>
        <w:pStyle w:val="Styl2"/>
      </w:pPr>
      <w:r>
        <w:t xml:space="preserve">     </w:t>
      </w:r>
    </w:p>
    <w:p w14:paraId="6BCE0D16" w14:textId="77777777" w:rsidR="00B15AD3" w:rsidRDefault="00B15AD3" w:rsidP="00B15AD3">
      <w:pPr>
        <w:pStyle w:val="Styl2"/>
      </w:pPr>
    </w:p>
    <w:p w14:paraId="5AD8E413" w14:textId="77777777" w:rsidR="00B15AD3" w:rsidRDefault="00B15AD3" w:rsidP="00B15AD3">
      <w:pPr>
        <w:pStyle w:val="Styl3"/>
      </w:pPr>
      <w:r>
        <w:t>1) Kontrola plnění usnesení RM</w:t>
      </w:r>
    </w:p>
    <w:p w14:paraId="4DB29A13" w14:textId="77777777" w:rsidR="00B15AD3" w:rsidRDefault="00B15AD3" w:rsidP="00B15AD3">
      <w:pPr>
        <w:pStyle w:val="Styl2"/>
      </w:pPr>
    </w:p>
    <w:p w14:paraId="57CD9754" w14:textId="77777777" w:rsidR="00B15AD3" w:rsidRDefault="00B15AD3" w:rsidP="00B15AD3">
      <w:pPr>
        <w:pStyle w:val="Styl1"/>
      </w:pPr>
      <w:r>
        <w:t xml:space="preserve">K usnesení č. 70/2024(21.2.2024) - nabídka SUS na převod komunikace v Kratochvílově ul. - Rada </w:t>
      </w:r>
    </w:p>
    <w:p w14:paraId="053355D9" w14:textId="77777777" w:rsidR="00B15AD3" w:rsidRDefault="00B15AD3" w:rsidP="00B15AD3">
      <w:pPr>
        <w:pStyle w:val="Styl1"/>
      </w:pPr>
      <w:r>
        <w:t xml:space="preserve">                                     města bere návrh na vědomí a žádá Správu a údržbu silnic Ústeckého kraje, </w:t>
      </w:r>
    </w:p>
    <w:p w14:paraId="1D7121A1" w14:textId="77777777" w:rsidR="00B15AD3" w:rsidRDefault="00B15AD3" w:rsidP="00B15AD3">
      <w:pPr>
        <w:pStyle w:val="Styl1"/>
      </w:pPr>
      <w:r>
        <w:t xml:space="preserve">                                     p.o.  o předložení podkladů dle požadavku MH a RMS. Po doložení potřebných </w:t>
      </w:r>
    </w:p>
    <w:p w14:paraId="1823CF05" w14:textId="77777777" w:rsidR="00B15AD3" w:rsidRDefault="00B15AD3" w:rsidP="00B15AD3">
      <w:pPr>
        <w:pStyle w:val="Styl1"/>
      </w:pPr>
      <w:r>
        <w:t xml:space="preserve">                                     podkladů bude návrh na převedení komunikace č. II/246H do sítě místních </w:t>
      </w:r>
    </w:p>
    <w:p w14:paraId="30C9A8C4" w14:textId="77777777" w:rsidR="00B15AD3" w:rsidRDefault="00B15AD3" w:rsidP="00B15AD3">
      <w:pPr>
        <w:pStyle w:val="Styl1"/>
      </w:pPr>
      <w:r>
        <w:t xml:space="preserve">                                     komunikací opět projednán.</w:t>
      </w:r>
    </w:p>
    <w:p w14:paraId="435C38A6" w14:textId="77777777" w:rsidR="00B15AD3" w:rsidRDefault="00B15AD3" w:rsidP="00B15AD3">
      <w:pPr>
        <w:pStyle w:val="Styl1"/>
      </w:pPr>
      <w:r>
        <w:t xml:space="preserve">                                     Na základě usnesení byl na SUS zaslán dopis s vyjmenovanými požadavky </w:t>
      </w:r>
    </w:p>
    <w:p w14:paraId="43F62327" w14:textId="77777777" w:rsidR="00B15AD3" w:rsidRDefault="00B15AD3" w:rsidP="00B15AD3">
      <w:pPr>
        <w:pStyle w:val="Styl1"/>
      </w:pPr>
      <w:r>
        <w:t xml:space="preserve">                                     města, který je přílohou. Jako odpověď jsme obdrželi dopis – viz příloha, ve </w:t>
      </w:r>
    </w:p>
    <w:p w14:paraId="54AF69C1" w14:textId="77777777" w:rsidR="00B15AD3" w:rsidRDefault="00B15AD3" w:rsidP="00B15AD3">
      <w:pPr>
        <w:pStyle w:val="Styl1"/>
      </w:pPr>
      <w:r>
        <w:t xml:space="preserve">                                     kterém odpovídá SUS na jednotlivé požadavky města. Například, že </w:t>
      </w:r>
    </w:p>
    <w:p w14:paraId="6879021A" w14:textId="77777777" w:rsidR="00B15AD3" w:rsidRDefault="00B15AD3" w:rsidP="00B15AD3">
      <w:pPr>
        <w:pStyle w:val="Styl1"/>
      </w:pPr>
      <w:r>
        <w:t xml:space="preserve">                                     požadovanou hlavní prohlídku komunikace předloží městu do konce června, </w:t>
      </w:r>
    </w:p>
    <w:p w14:paraId="05529C5B" w14:textId="77777777" w:rsidR="00B15AD3" w:rsidRDefault="00B15AD3" w:rsidP="00B15AD3">
      <w:pPr>
        <w:pStyle w:val="Styl1"/>
      </w:pPr>
      <w:r>
        <w:t xml:space="preserve">                                     taktéž do konce června předloží výsledky odvrtů atd. Navrhujeme tedy vyčkat </w:t>
      </w:r>
    </w:p>
    <w:p w14:paraId="4D44FAAB" w14:textId="77777777" w:rsidR="00B15AD3" w:rsidRDefault="00B15AD3" w:rsidP="00B15AD3">
      <w:pPr>
        <w:pStyle w:val="Styl1"/>
      </w:pPr>
      <w:r>
        <w:t xml:space="preserve">                                     do konce června na doložení všech požadovaných dokladů a potom znovu </w:t>
      </w:r>
    </w:p>
    <w:p w14:paraId="6A514105" w14:textId="77777777" w:rsidR="00B15AD3" w:rsidRPr="0066226D" w:rsidRDefault="00B15AD3" w:rsidP="00B15AD3">
      <w:pPr>
        <w:pStyle w:val="Styl1"/>
      </w:pPr>
      <w:r>
        <w:t xml:space="preserve">                                     jednat se SUS. </w:t>
      </w:r>
    </w:p>
    <w:p w14:paraId="4A3840EC" w14:textId="77777777" w:rsidR="00B15AD3" w:rsidRDefault="00B15AD3" w:rsidP="00B15AD3">
      <w:pPr>
        <w:pStyle w:val="Styl3"/>
      </w:pPr>
    </w:p>
    <w:p w14:paraId="6B1F6AFC" w14:textId="11582AE2" w:rsidR="00B15AD3" w:rsidRDefault="00B15AD3" w:rsidP="00B15AD3">
      <w:pPr>
        <w:pStyle w:val="Styl1"/>
      </w:pPr>
      <w:r>
        <w:t xml:space="preserve">K usnesení č. 99/2024(6.3.2024) - výsledek jednání s p. P, týkající se haly BA a přilehlého </w:t>
      </w:r>
    </w:p>
    <w:p w14:paraId="2F5829CD" w14:textId="4AC59185" w:rsidR="00B15AD3" w:rsidRDefault="00B15AD3" w:rsidP="00B15AD3">
      <w:pPr>
        <w:pStyle w:val="Styl1"/>
      </w:pPr>
      <w:r>
        <w:t xml:space="preserve">                                          okolí – vedení města</w:t>
      </w:r>
      <w:r w:rsidRPr="00687362">
        <w:t>: ústní informac</w:t>
      </w:r>
      <w:r>
        <w:t>i z jednání s p. P podal</w:t>
      </w:r>
    </w:p>
    <w:p w14:paraId="644878CF" w14:textId="77777777" w:rsidR="00B15AD3" w:rsidRDefault="00B15AD3" w:rsidP="00B15AD3">
      <w:pPr>
        <w:pStyle w:val="Styl1"/>
      </w:pPr>
      <w:r>
        <w:t xml:space="preserve">                                          místostarosta Mgr. Řezníček</w:t>
      </w:r>
      <w:r w:rsidRPr="00687362">
        <w:t xml:space="preserve"> na radě města</w:t>
      </w:r>
      <w:r>
        <w:t>, zřízení 6 parkovacích míst a</w:t>
      </w:r>
    </w:p>
    <w:p w14:paraId="4B4F8726" w14:textId="77777777" w:rsidR="00B15AD3" w:rsidRDefault="00B15AD3" w:rsidP="00B15AD3">
      <w:pPr>
        <w:pStyle w:val="Styl1"/>
      </w:pPr>
      <w:r>
        <w:t xml:space="preserve">                                          realizace venkovního sportoviště řeší stavební úřad, po dořešení těchto</w:t>
      </w:r>
    </w:p>
    <w:p w14:paraId="45009080" w14:textId="77777777" w:rsidR="00B15AD3" w:rsidRDefault="00B15AD3" w:rsidP="00B15AD3">
      <w:pPr>
        <w:pStyle w:val="Styl1"/>
      </w:pPr>
      <w:r>
        <w:t xml:space="preserve">                                          záležitostí se RM bude zabývat žádostí o změnu povrchu komunikace.</w:t>
      </w:r>
    </w:p>
    <w:p w14:paraId="41B45438" w14:textId="77777777" w:rsidR="00B15AD3" w:rsidRDefault="00B15AD3" w:rsidP="00B15AD3">
      <w:pPr>
        <w:pStyle w:val="Styl1"/>
      </w:pPr>
      <w:r>
        <w:t xml:space="preserve">                                          Slavnostní otevření basketbalové haly se uskuteční 25. 4. 2024. </w:t>
      </w:r>
    </w:p>
    <w:p w14:paraId="3E0FBA64" w14:textId="77777777" w:rsidR="00B15AD3" w:rsidRDefault="00B15AD3" w:rsidP="00B15AD3">
      <w:pPr>
        <w:pStyle w:val="Styl1"/>
      </w:pPr>
      <w:r>
        <w:t xml:space="preserve">                                          </w:t>
      </w:r>
      <w:r w:rsidRPr="00BF4BA2">
        <w:t xml:space="preserve">Vzhledem k tomu, že </w:t>
      </w:r>
      <w:r>
        <w:t xml:space="preserve">na základě usnesení RM č.174/2024 byla uzavřena </w:t>
      </w:r>
    </w:p>
    <w:p w14:paraId="7C6E6431" w14:textId="77777777" w:rsidR="00B15AD3" w:rsidRDefault="00B15AD3" w:rsidP="00B15AD3">
      <w:pPr>
        <w:pStyle w:val="Styl1"/>
      </w:pPr>
      <w:r>
        <w:t xml:space="preserve">                                          s BA 2006´ smlouva o podmínkách zřízení 6 parkovacích stání a venkovní </w:t>
      </w:r>
    </w:p>
    <w:p w14:paraId="3206B226" w14:textId="77777777" w:rsidR="00B15AD3" w:rsidRDefault="00B15AD3" w:rsidP="00B15AD3">
      <w:pPr>
        <w:pStyle w:val="Styl1"/>
      </w:pPr>
      <w:r>
        <w:t xml:space="preserve">                                          sportoviště nebude BA 2006´ realizovat, předkládáme k projednání původní </w:t>
      </w:r>
    </w:p>
    <w:p w14:paraId="45ED2981" w14:textId="77777777" w:rsidR="00B15AD3" w:rsidRDefault="00B15AD3" w:rsidP="00B15AD3">
      <w:pPr>
        <w:pStyle w:val="Styl1"/>
      </w:pPr>
      <w:r>
        <w:t xml:space="preserve">                                          žádost BA 2006´ o schválení změny povrchu přístupové komunikace k hale. </w:t>
      </w:r>
    </w:p>
    <w:p w14:paraId="365E2191" w14:textId="77777777" w:rsidR="00B15AD3" w:rsidRDefault="00B15AD3" w:rsidP="00B15AD3">
      <w:pPr>
        <w:pStyle w:val="Styl1"/>
      </w:pPr>
      <w:r>
        <w:t xml:space="preserve">                                          </w:t>
      </w:r>
      <w:r w:rsidRPr="00BF4BA2">
        <w:t xml:space="preserve">RMS jako správce místních komunikací nesouhlasí se změnou povrchu, </w:t>
      </w:r>
    </w:p>
    <w:p w14:paraId="543A7A23" w14:textId="77777777" w:rsidR="00B15AD3" w:rsidRDefault="00B15AD3" w:rsidP="00B15AD3">
      <w:pPr>
        <w:pStyle w:val="Styl1"/>
      </w:pPr>
      <w:r>
        <w:t xml:space="preserve">                                          </w:t>
      </w:r>
      <w:r w:rsidRPr="00BF4BA2">
        <w:t xml:space="preserve">vždy požadují na místních komunikacích AB (asfaltobetonový) povrch. Jde </w:t>
      </w:r>
    </w:p>
    <w:p w14:paraId="626C6EF9" w14:textId="77777777" w:rsidR="00B15AD3" w:rsidRDefault="00B15AD3" w:rsidP="00B15AD3">
      <w:pPr>
        <w:pStyle w:val="Styl1"/>
      </w:pPr>
      <w:r>
        <w:t xml:space="preserve">                                          </w:t>
      </w:r>
      <w:r w:rsidRPr="00BF4BA2">
        <w:t xml:space="preserve">o standardní požadavek města vůči investorům a tomuto požadavku </w:t>
      </w:r>
    </w:p>
    <w:p w14:paraId="74EA33A0" w14:textId="77777777" w:rsidR="00B15AD3" w:rsidRDefault="00B15AD3" w:rsidP="00B15AD3">
      <w:pPr>
        <w:pStyle w:val="Styl1"/>
      </w:pPr>
      <w:r>
        <w:t xml:space="preserve">                                          </w:t>
      </w:r>
      <w:r w:rsidRPr="00BF4BA2">
        <w:t xml:space="preserve">vyhověla i dílčí PD na komunikaci, na jejímž základě byl vysloven souhlas </w:t>
      </w:r>
    </w:p>
    <w:p w14:paraId="57CB73EA" w14:textId="77777777" w:rsidR="00B15AD3" w:rsidRPr="00BF4BA2" w:rsidRDefault="00B15AD3" w:rsidP="00B15AD3">
      <w:pPr>
        <w:pStyle w:val="Styl1"/>
      </w:pPr>
      <w:r>
        <w:t xml:space="preserve">                                          </w:t>
      </w:r>
      <w:r w:rsidRPr="00BF4BA2">
        <w:t>města s celkovou PD na celou stavbu haly.</w:t>
      </w:r>
    </w:p>
    <w:p w14:paraId="332ABC57" w14:textId="77777777" w:rsidR="00B15AD3" w:rsidRDefault="00B15AD3" w:rsidP="00B15AD3">
      <w:pPr>
        <w:pStyle w:val="Styl1"/>
      </w:pPr>
      <w:r>
        <w:t xml:space="preserve">                                          </w:t>
      </w:r>
      <w:r w:rsidRPr="00BF4BA2">
        <w:t>Pokud bude rada města chtít vyhovět žádosti, musí být souladu s ust. čl.</w:t>
      </w:r>
      <w:r>
        <w:t xml:space="preserve"> </w:t>
      </w:r>
      <w:r w:rsidRPr="00BF4BA2">
        <w:t xml:space="preserve">II, </w:t>
      </w:r>
    </w:p>
    <w:p w14:paraId="09881167" w14:textId="77777777" w:rsidR="00B15AD3" w:rsidRDefault="00B15AD3" w:rsidP="00B15AD3">
      <w:pPr>
        <w:pStyle w:val="Styl1"/>
      </w:pPr>
      <w:r>
        <w:t xml:space="preserve">                                          </w:t>
      </w:r>
      <w:r w:rsidRPr="00BF4BA2">
        <w:t>odst.</w:t>
      </w:r>
      <w:r>
        <w:t xml:space="preserve"> </w:t>
      </w:r>
      <w:r w:rsidRPr="00BF4BA2">
        <w:t xml:space="preserve">8 Pravidel pro nabytí pozemků dotčených investiční výstavbou a </w:t>
      </w:r>
    </w:p>
    <w:p w14:paraId="44104DF2" w14:textId="77777777" w:rsidR="00B15AD3" w:rsidRDefault="00B15AD3" w:rsidP="00B15AD3">
      <w:pPr>
        <w:pStyle w:val="Styl1"/>
      </w:pPr>
      <w:r>
        <w:t xml:space="preserve">                                          </w:t>
      </w:r>
      <w:r w:rsidRPr="00BF4BA2">
        <w:t xml:space="preserve">staveb na nich se nacházejících do majetku města, odůvodněno rozhodnutí </w:t>
      </w:r>
    </w:p>
    <w:p w14:paraId="408B193A" w14:textId="77777777" w:rsidR="00B15AD3" w:rsidRDefault="00B15AD3" w:rsidP="00B15AD3">
      <w:pPr>
        <w:pStyle w:val="Styl1"/>
      </w:pPr>
      <w:r>
        <w:t xml:space="preserve">                                          </w:t>
      </w:r>
      <w:r w:rsidRPr="00BF4BA2">
        <w:t>o odchylce od pravidel.</w:t>
      </w:r>
    </w:p>
    <w:p w14:paraId="33539785" w14:textId="77777777" w:rsidR="00B15AD3" w:rsidRDefault="00B15AD3" w:rsidP="00B15AD3">
      <w:pPr>
        <w:pStyle w:val="Styl1"/>
      </w:pPr>
      <w:r>
        <w:t xml:space="preserve">                                          Jednání k tomuto bodu přítomen p. Mann, ved. odboru MH, který radním</w:t>
      </w:r>
    </w:p>
    <w:p w14:paraId="28E88DCD" w14:textId="77777777" w:rsidR="00B15AD3" w:rsidRPr="00BF4BA2" w:rsidRDefault="00B15AD3" w:rsidP="00B15AD3">
      <w:pPr>
        <w:pStyle w:val="Styl1"/>
        <w:rPr>
          <w:b/>
          <w:bCs/>
        </w:rPr>
      </w:pPr>
      <w:r>
        <w:t xml:space="preserve">                                          podal bližší informaci.</w:t>
      </w:r>
    </w:p>
    <w:p w14:paraId="7C94CC0F" w14:textId="77777777" w:rsidR="00B15AD3" w:rsidRDefault="00B15AD3" w:rsidP="00B15AD3">
      <w:pPr>
        <w:pStyle w:val="Styl1"/>
        <w:jc w:val="both"/>
      </w:pPr>
    </w:p>
    <w:p w14:paraId="73654C70" w14:textId="77777777" w:rsidR="00B15AD3" w:rsidRPr="009540D5" w:rsidRDefault="00B15AD3" w:rsidP="00B15AD3">
      <w:pPr>
        <w:pStyle w:val="Styl3"/>
      </w:pPr>
      <w:r>
        <w:t xml:space="preserve">Usnesení č. 231/2024: </w:t>
      </w:r>
    </w:p>
    <w:p w14:paraId="10326199" w14:textId="77777777" w:rsidR="00B15AD3" w:rsidRPr="009540D5" w:rsidRDefault="00B15AD3" w:rsidP="00B15AD3">
      <w:pPr>
        <w:pStyle w:val="Styl2"/>
      </w:pPr>
      <w:r w:rsidRPr="009540D5">
        <w:t xml:space="preserve">Rada města bere žádost Basketbalové akademie 2006´, z.s. na vědomí a </w:t>
      </w:r>
      <w:r>
        <w:t xml:space="preserve">  </w:t>
      </w:r>
      <w:r w:rsidRPr="009540D5">
        <w:t>r</w:t>
      </w:r>
      <w:r>
        <w:t xml:space="preserve"> </w:t>
      </w:r>
      <w:r w:rsidRPr="009540D5">
        <w:t>o</w:t>
      </w:r>
      <w:r>
        <w:t xml:space="preserve"> </w:t>
      </w:r>
      <w:r w:rsidRPr="009540D5">
        <w:t>z</w:t>
      </w:r>
      <w:r>
        <w:t> </w:t>
      </w:r>
      <w:r w:rsidRPr="009540D5">
        <w:t>h</w:t>
      </w:r>
      <w:r>
        <w:t xml:space="preserve"> </w:t>
      </w:r>
      <w:r w:rsidRPr="009540D5">
        <w:t>o</w:t>
      </w:r>
      <w:r>
        <w:t xml:space="preserve"> </w:t>
      </w:r>
      <w:r w:rsidRPr="009540D5">
        <w:t>d</w:t>
      </w:r>
      <w:r>
        <w:t xml:space="preserve"> </w:t>
      </w:r>
      <w:r w:rsidRPr="009540D5">
        <w:t>l</w:t>
      </w:r>
      <w:r>
        <w:t xml:space="preserve"> </w:t>
      </w:r>
      <w:r w:rsidRPr="009540D5">
        <w:t>a</w:t>
      </w:r>
      <w:r>
        <w:t xml:space="preserve">  </w:t>
      </w:r>
      <w:r w:rsidRPr="009540D5">
        <w:t xml:space="preserve"> o výjimce z „Pravidel pro nabytí pozemků dotčených investiční výstavbou a staveb na nich se nacházejících (komunikace, veřejné osvětlení atd.) do majetku města“</w:t>
      </w:r>
      <w:r>
        <w:t>,</w:t>
      </w:r>
      <w:r w:rsidRPr="009540D5">
        <w:t xml:space="preserve"> týkající se změny finální vrstvy komunikace a </w:t>
      </w:r>
      <w:r>
        <w:t xml:space="preserve">  </w:t>
      </w:r>
      <w:r w:rsidRPr="009540D5">
        <w:t>s</w:t>
      </w:r>
      <w:r>
        <w:t> </w:t>
      </w:r>
      <w:r w:rsidRPr="009540D5">
        <w:t>o</w:t>
      </w:r>
      <w:r>
        <w:t xml:space="preserve"> </w:t>
      </w:r>
      <w:r w:rsidRPr="009540D5">
        <w:t>u</w:t>
      </w:r>
      <w:r>
        <w:t xml:space="preserve"> </w:t>
      </w:r>
      <w:r w:rsidRPr="009540D5">
        <w:t>h</w:t>
      </w:r>
      <w:r>
        <w:t xml:space="preserve"> </w:t>
      </w:r>
      <w:r w:rsidRPr="009540D5">
        <w:t>l</w:t>
      </w:r>
      <w:r>
        <w:t xml:space="preserve"> </w:t>
      </w:r>
      <w:r w:rsidRPr="009540D5">
        <w:t>a</w:t>
      </w:r>
      <w:r>
        <w:t xml:space="preserve"> </w:t>
      </w:r>
      <w:r w:rsidRPr="009540D5">
        <w:t>s</w:t>
      </w:r>
      <w:r>
        <w:t> </w:t>
      </w:r>
      <w:r w:rsidRPr="009540D5">
        <w:t>í</w:t>
      </w:r>
      <w:r>
        <w:t xml:space="preserve">  </w:t>
      </w:r>
      <w:r w:rsidRPr="009540D5">
        <w:t xml:space="preserve"> se změnou povrchu nové přístupové komunikace ke sportovní hale „Mondi aréna“ na části pozemku parc.</w:t>
      </w:r>
      <w:r>
        <w:t xml:space="preserve"> </w:t>
      </w:r>
      <w:r w:rsidRPr="009540D5">
        <w:t>č.</w:t>
      </w:r>
      <w:r>
        <w:t xml:space="preserve"> </w:t>
      </w:r>
      <w:r w:rsidRPr="009540D5">
        <w:t>3204/51 v k.</w:t>
      </w:r>
      <w:r>
        <w:t xml:space="preserve"> </w:t>
      </w:r>
      <w:r w:rsidRPr="009540D5">
        <w:t>ú. Roudnice nad Labem, tj. nahrazením asfaltového betonu betonovou zámkovou dlažbou. Důvodem je sjednocení materiálu povrchu této veřejné části komunikace a povrchu komunikace v areálu haly, která je ze zámkové dlažby</w:t>
      </w:r>
      <w:r>
        <w:t xml:space="preserve"> (pro 6, proti 1, zdrželi se hlasování 0).</w:t>
      </w:r>
    </w:p>
    <w:p w14:paraId="77D6D643" w14:textId="77777777" w:rsidR="00B15AD3" w:rsidRDefault="00B15AD3" w:rsidP="00B15AD3">
      <w:pPr>
        <w:pStyle w:val="Styl3"/>
      </w:pPr>
    </w:p>
    <w:p w14:paraId="07E6C493" w14:textId="77777777" w:rsidR="00B15AD3" w:rsidRDefault="00B15AD3" w:rsidP="00B15AD3">
      <w:pPr>
        <w:pStyle w:val="Styl1"/>
      </w:pPr>
      <w:r>
        <w:t xml:space="preserve">K usnesení č. 218/2024(15.5.2024) - zrušena VZ – výměna oken v DD – bezodkladně zajistit </w:t>
      </w:r>
    </w:p>
    <w:p w14:paraId="3B0FF52C" w14:textId="77777777" w:rsidR="00B15AD3" w:rsidRPr="00A80424" w:rsidRDefault="00B15AD3" w:rsidP="00B15AD3">
      <w:pPr>
        <w:pStyle w:val="Styl1"/>
      </w:pPr>
      <w:r>
        <w:t xml:space="preserve">                                        zveřejnění oznámení o zrušení zadávacího řízení – </w:t>
      </w:r>
      <w:r w:rsidRPr="00A80424">
        <w:t>OSPŘ: splněno.</w:t>
      </w:r>
    </w:p>
    <w:p w14:paraId="6E3D748B" w14:textId="77777777" w:rsidR="00B15AD3" w:rsidRDefault="00B15AD3" w:rsidP="00B15AD3">
      <w:pPr>
        <w:pStyle w:val="Styl3"/>
      </w:pPr>
    </w:p>
    <w:p w14:paraId="46ACF75A" w14:textId="77777777" w:rsidR="00B15AD3" w:rsidRDefault="00B15AD3" w:rsidP="00B15AD3">
      <w:pPr>
        <w:pStyle w:val="Styl1"/>
      </w:pPr>
      <w:r>
        <w:t xml:space="preserve">K usnesení č. 224/2024/10(15.5.2024) - nesouhlas se zřízením VDZ V12c před vjezdem čp. 102 na </w:t>
      </w:r>
    </w:p>
    <w:p w14:paraId="7499FF19" w14:textId="77777777" w:rsidR="00B15AD3" w:rsidRDefault="00B15AD3" w:rsidP="00B15AD3">
      <w:pPr>
        <w:pStyle w:val="Styl1"/>
      </w:pPr>
      <w:r>
        <w:t xml:space="preserve">                                        nám. Jana z Dražic – žadatel může volat MěP. Odpověď zaslat žadateli – </w:t>
      </w:r>
    </w:p>
    <w:p w14:paraId="52DC6641" w14:textId="77777777" w:rsidR="00B15AD3" w:rsidRPr="00A80424" w:rsidRDefault="00B15AD3" w:rsidP="00B15AD3">
      <w:pPr>
        <w:pStyle w:val="Styl1"/>
      </w:pPr>
      <w:r>
        <w:t xml:space="preserve">                                        MH</w:t>
      </w:r>
      <w:r w:rsidRPr="00A80424">
        <w:t>: splněno, dopis odeslán.</w:t>
      </w:r>
    </w:p>
    <w:p w14:paraId="6C4BB556" w14:textId="77777777" w:rsidR="00B15AD3" w:rsidRDefault="00B15AD3" w:rsidP="00B15AD3">
      <w:pPr>
        <w:pStyle w:val="Styl3"/>
      </w:pPr>
      <w:r w:rsidRPr="00A80424">
        <w:t xml:space="preserve"> </w:t>
      </w:r>
    </w:p>
    <w:p w14:paraId="2F788966" w14:textId="77777777" w:rsidR="00B15AD3" w:rsidRDefault="00B15AD3" w:rsidP="00B15AD3">
      <w:pPr>
        <w:pStyle w:val="Styl3"/>
      </w:pPr>
      <w:r>
        <w:t>2) Odbor sociálních věcí</w:t>
      </w:r>
    </w:p>
    <w:p w14:paraId="3E3BC9EC" w14:textId="77777777" w:rsidR="00B15AD3" w:rsidRDefault="00B15AD3" w:rsidP="00B15AD3">
      <w:pPr>
        <w:pStyle w:val="Styl1"/>
      </w:pPr>
      <w:r>
        <w:t xml:space="preserve">     </w:t>
      </w:r>
    </w:p>
    <w:p w14:paraId="16BE4199" w14:textId="77777777" w:rsidR="00B15AD3" w:rsidRDefault="00B15AD3" w:rsidP="00B15AD3">
      <w:pPr>
        <w:pStyle w:val="Styl3"/>
      </w:pPr>
      <w:r>
        <w:t>a) žádost Ústeckého kraje – lékařská pohotovost</w:t>
      </w:r>
    </w:p>
    <w:p w14:paraId="1BE73C69" w14:textId="77777777" w:rsidR="00B15AD3" w:rsidRDefault="00B15AD3" w:rsidP="00B15AD3">
      <w:pPr>
        <w:pStyle w:val="Styl1"/>
        <w:rPr>
          <w:u w:val="single"/>
        </w:rPr>
      </w:pPr>
      <w:r>
        <w:rPr>
          <w:u w:val="single"/>
        </w:rPr>
        <w:t xml:space="preserve"> </w:t>
      </w:r>
    </w:p>
    <w:p w14:paraId="110559F8" w14:textId="77777777" w:rsidR="00B15AD3" w:rsidRDefault="00B15AD3" w:rsidP="00B15AD3">
      <w:pPr>
        <w:pStyle w:val="Styl3"/>
      </w:pPr>
      <w:r>
        <w:t>Usnesení č. 232/2024:</w:t>
      </w:r>
    </w:p>
    <w:p w14:paraId="1559400F" w14:textId="77777777" w:rsidR="00B15AD3" w:rsidRDefault="00B15AD3" w:rsidP="00B15AD3">
      <w:pPr>
        <w:pStyle w:val="Styl2"/>
      </w:pPr>
      <w:r w:rsidRPr="003A11CB">
        <w:t xml:space="preserve">Rada města </w:t>
      </w:r>
      <w:r>
        <w:t xml:space="preserve">  </w:t>
      </w:r>
      <w:r w:rsidRPr="003A11CB">
        <w:t>d</w:t>
      </w:r>
      <w:r>
        <w:t xml:space="preserve"> </w:t>
      </w:r>
      <w:r w:rsidRPr="003A11CB">
        <w:t>o</w:t>
      </w:r>
      <w:r>
        <w:t xml:space="preserve"> </w:t>
      </w:r>
      <w:r w:rsidRPr="003A11CB">
        <w:t>p</w:t>
      </w:r>
      <w:r>
        <w:t xml:space="preserve"> </w:t>
      </w:r>
      <w:r w:rsidRPr="003A11CB">
        <w:t>o</w:t>
      </w:r>
      <w:r>
        <w:t xml:space="preserve"> </w:t>
      </w:r>
      <w:r w:rsidRPr="003A11CB">
        <w:t>r</w:t>
      </w:r>
      <w:r>
        <w:t xml:space="preserve"> </w:t>
      </w:r>
      <w:r w:rsidRPr="003A11CB">
        <w:t>u</w:t>
      </w:r>
      <w:r>
        <w:t xml:space="preserve"> </w:t>
      </w:r>
      <w:r w:rsidRPr="003A11CB">
        <w:t>č</w:t>
      </w:r>
      <w:r>
        <w:t xml:space="preserve"> u j e</w:t>
      </w:r>
      <w:r w:rsidRPr="003A11CB">
        <w:t xml:space="preserve"> </w:t>
      </w:r>
      <w:r>
        <w:t xml:space="preserve">  ZM</w:t>
      </w:r>
      <w:r w:rsidRPr="003A11CB">
        <w:t xml:space="preserve"> schválit přidělení dotace od Města Roudnice nad Labem ve výši 1 185 000 Kč Ústeckému kraji na zajištění financování </w:t>
      </w:r>
      <w:r>
        <w:t>lékařské pohotovostní služby pro dospělé v ORP Roudnice nad Labem</w:t>
      </w:r>
      <w:r w:rsidRPr="003A11CB">
        <w:t xml:space="preserve"> v roce 202</w:t>
      </w:r>
      <w:r>
        <w:t>4</w:t>
      </w:r>
      <w:r w:rsidRPr="003A11CB">
        <w:t xml:space="preserve"> včetně uzavření smlouvy o dotaci dle předloženého návrhu. Finanční prostředky na dotaci</w:t>
      </w:r>
      <w:r>
        <w:t xml:space="preserve"> jsou alokovány v rozpočtu OSV (pro 7, schváleno jednomyslně).</w:t>
      </w:r>
    </w:p>
    <w:p w14:paraId="1BFB456F" w14:textId="77777777" w:rsidR="00B15AD3" w:rsidRDefault="00B15AD3" w:rsidP="00B15AD3">
      <w:pPr>
        <w:pStyle w:val="Styl1"/>
      </w:pPr>
    </w:p>
    <w:p w14:paraId="11A37FD4" w14:textId="77777777" w:rsidR="00B15AD3" w:rsidRDefault="00B15AD3" w:rsidP="00B15AD3">
      <w:pPr>
        <w:pStyle w:val="Styl3"/>
      </w:pPr>
      <w:r>
        <w:t>3) Odbor ekonomický a školský</w:t>
      </w:r>
    </w:p>
    <w:p w14:paraId="486BACF3" w14:textId="77777777" w:rsidR="00B15AD3" w:rsidRDefault="00B15AD3" w:rsidP="00B15AD3">
      <w:pPr>
        <w:pStyle w:val="Styl1"/>
      </w:pPr>
      <w:r>
        <w:t xml:space="preserve"> </w:t>
      </w:r>
    </w:p>
    <w:p w14:paraId="65D6C44F" w14:textId="77777777" w:rsidR="00B15AD3" w:rsidRDefault="00B15AD3" w:rsidP="00B15AD3">
      <w:pPr>
        <w:pStyle w:val="Styl3"/>
      </w:pPr>
      <w:r>
        <w:t>a) IV. rozpočtové opatření RM 2024</w:t>
      </w:r>
    </w:p>
    <w:p w14:paraId="7B360953" w14:textId="77777777" w:rsidR="00B15AD3" w:rsidRDefault="00B15AD3" w:rsidP="00B15AD3">
      <w:pPr>
        <w:pStyle w:val="Styl1"/>
        <w:rPr>
          <w:b/>
          <w:bCs/>
          <w:u w:val="single"/>
        </w:rPr>
      </w:pPr>
      <w:r>
        <w:t xml:space="preserve"> </w:t>
      </w:r>
    </w:p>
    <w:p w14:paraId="6310B44E" w14:textId="77777777" w:rsidR="00B15AD3" w:rsidRPr="00D65A51" w:rsidRDefault="00B15AD3" w:rsidP="00B15AD3">
      <w:pPr>
        <w:pStyle w:val="Styl3"/>
        <w:rPr>
          <w:bCs/>
        </w:rPr>
      </w:pPr>
      <w:r>
        <w:t>Usnesení č. 233/2024:</w:t>
      </w:r>
    </w:p>
    <w:p w14:paraId="12E1F79E" w14:textId="77777777" w:rsidR="00B15AD3" w:rsidRPr="00E7200D" w:rsidRDefault="00B15AD3" w:rsidP="00B15AD3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IV. rozpočtové opatření RM roku 2024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01E535BB" w14:textId="77777777" w:rsidR="00B15AD3" w:rsidRDefault="00B15AD3" w:rsidP="00B15AD3">
      <w:pPr>
        <w:pStyle w:val="Styl1"/>
      </w:pPr>
      <w:r>
        <w:t xml:space="preserve">    </w:t>
      </w:r>
    </w:p>
    <w:p w14:paraId="514AE56E" w14:textId="77777777" w:rsidR="00B15AD3" w:rsidRDefault="00B15AD3" w:rsidP="00B15AD3">
      <w:pPr>
        <w:pStyle w:val="Styl3"/>
      </w:pPr>
      <w:r>
        <w:t>b) změna rozpisu položek rozpočtu</w:t>
      </w:r>
    </w:p>
    <w:p w14:paraId="41508408" w14:textId="77777777" w:rsidR="00B15AD3" w:rsidRDefault="00B15AD3" w:rsidP="00B15AD3">
      <w:pPr>
        <w:pStyle w:val="Styl1"/>
      </w:pPr>
      <w:r>
        <w:t xml:space="preserve">  </w:t>
      </w:r>
    </w:p>
    <w:p w14:paraId="48E5F3EF" w14:textId="77777777" w:rsidR="00B15AD3" w:rsidRPr="009D7E5F" w:rsidRDefault="00B15AD3" w:rsidP="00B15AD3">
      <w:pPr>
        <w:pStyle w:val="Styl3"/>
      </w:pPr>
      <w:r>
        <w:t>Usnesení č. 234/2024:</w:t>
      </w:r>
    </w:p>
    <w:p w14:paraId="38CBE72D" w14:textId="77777777" w:rsidR="00B15AD3" w:rsidRPr="009D7E5F" w:rsidRDefault="00B15AD3" w:rsidP="00B15AD3">
      <w:pPr>
        <w:pStyle w:val="Styl1"/>
        <w:rPr>
          <w:b/>
        </w:rPr>
      </w:pPr>
      <w:r w:rsidRPr="009D7E5F">
        <w:rPr>
          <w:b/>
        </w:rPr>
        <w:t>Rada města po projednání</w:t>
      </w:r>
      <w:r>
        <w:rPr>
          <w:b/>
        </w:rPr>
        <w:t xml:space="preserve">  </w:t>
      </w:r>
      <w:r w:rsidRPr="009D7E5F">
        <w:rPr>
          <w:b/>
        </w:rPr>
        <w:t xml:space="preserve"> 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01706A8A" w14:textId="77777777" w:rsidR="00B15AD3" w:rsidRDefault="00B15AD3" w:rsidP="00B15AD3">
      <w:pPr>
        <w:pStyle w:val="Styl1"/>
      </w:pPr>
    </w:p>
    <w:p w14:paraId="50B3E4A8" w14:textId="77777777" w:rsidR="00B15AD3" w:rsidRDefault="00B15AD3" w:rsidP="00B15AD3">
      <w:pPr>
        <w:pStyle w:val="Styl3"/>
      </w:pPr>
      <w:r>
        <w:t>c) MŠ Pohádka – žádost o čerpání rezervního fondu</w:t>
      </w:r>
    </w:p>
    <w:p w14:paraId="2057E789" w14:textId="77777777" w:rsidR="00B15AD3" w:rsidRPr="0004722A" w:rsidRDefault="00B15AD3" w:rsidP="00B15AD3">
      <w:pPr>
        <w:pStyle w:val="Styl1"/>
      </w:pPr>
      <w:r>
        <w:t xml:space="preserve"> </w:t>
      </w:r>
    </w:p>
    <w:p w14:paraId="675A444A" w14:textId="77777777" w:rsidR="00B15AD3" w:rsidRPr="0004722A" w:rsidRDefault="00B15AD3" w:rsidP="00B15AD3">
      <w:pPr>
        <w:pStyle w:val="Styl3"/>
      </w:pPr>
      <w:r>
        <w:t>Usnesení č. 235/2024:</w:t>
      </w:r>
    </w:p>
    <w:p w14:paraId="0CFABCB4" w14:textId="77777777" w:rsidR="00B15AD3" w:rsidRDefault="00B15AD3" w:rsidP="00B15AD3">
      <w:pPr>
        <w:pStyle w:val="Styl2"/>
      </w:pPr>
      <w:r w:rsidRPr="00F45477">
        <w:t xml:space="preserve">Rada města   s o u h l a s í   s použitím </w:t>
      </w:r>
      <w:r>
        <w:t>rezervního</w:t>
      </w:r>
      <w:r w:rsidRPr="00F45477">
        <w:t xml:space="preserve"> fondu do výše </w:t>
      </w:r>
      <w:r>
        <w:t>200</w:t>
      </w:r>
      <w:r w:rsidRPr="00F45477">
        <w:t xml:space="preserve"> tis. Kč na výdaje spojené </w:t>
      </w:r>
      <w:r>
        <w:t xml:space="preserve">s vybudováním nové šatny, zařízení pro rozkládání lehátek a zřízení nové sborovny </w:t>
      </w:r>
      <w:r w:rsidRPr="00F45477">
        <w:t>u</w:t>
      </w:r>
      <w:r>
        <w:t xml:space="preserve"> MŠ Pohádka, Josefa Hory 967, </w:t>
      </w:r>
      <w:r w:rsidRPr="00F45477">
        <w:t xml:space="preserve">Roudnice nad Labem, IČ: </w:t>
      </w:r>
      <w:r>
        <w:t>46773550 (pro 7, schváleno jednomyslně).</w:t>
      </w:r>
    </w:p>
    <w:p w14:paraId="0A25F580" w14:textId="77777777" w:rsidR="00B15AD3" w:rsidRDefault="00B15AD3" w:rsidP="00B15AD3">
      <w:pPr>
        <w:pStyle w:val="Styl1"/>
      </w:pPr>
      <w:r>
        <w:t xml:space="preserve">     </w:t>
      </w:r>
    </w:p>
    <w:p w14:paraId="6D47D423" w14:textId="77777777" w:rsidR="00B15AD3" w:rsidRDefault="00B15AD3" w:rsidP="00B15AD3">
      <w:pPr>
        <w:pStyle w:val="Styl3"/>
      </w:pPr>
      <w:r>
        <w:t>d) MŠ Sluníčko – změna odpisového plánu</w:t>
      </w:r>
    </w:p>
    <w:p w14:paraId="77A23C18" w14:textId="77777777" w:rsidR="00B15AD3" w:rsidRPr="0004722A" w:rsidRDefault="00B15AD3" w:rsidP="00B15AD3">
      <w:pPr>
        <w:pStyle w:val="Styl1"/>
      </w:pPr>
      <w:r>
        <w:t xml:space="preserve"> </w:t>
      </w:r>
    </w:p>
    <w:p w14:paraId="25E86ED0" w14:textId="77777777" w:rsidR="00B15AD3" w:rsidRPr="0004722A" w:rsidRDefault="00B15AD3" w:rsidP="00B15AD3">
      <w:pPr>
        <w:pStyle w:val="Styl3"/>
      </w:pPr>
      <w:r>
        <w:t>Usnesení č. 236/2024:</w:t>
      </w:r>
    </w:p>
    <w:p w14:paraId="60EFF269" w14:textId="77777777" w:rsidR="00B15AD3" w:rsidRPr="00934A65" w:rsidRDefault="00B15AD3" w:rsidP="00B15AD3">
      <w:pPr>
        <w:pStyle w:val="Styl2"/>
      </w:pPr>
      <w:r w:rsidRPr="00934A65">
        <w:t xml:space="preserve">Rada města projednání  </w:t>
      </w:r>
      <w:r>
        <w:t xml:space="preserve"> </w:t>
      </w:r>
      <w:r w:rsidRPr="00934A65">
        <w:t>s c h v a l u j e  nový odpisový  plán </w:t>
      </w:r>
      <w:r>
        <w:t>MŠ Sluníčko, Školní 1805,</w:t>
      </w:r>
      <w:r w:rsidRPr="00934A65">
        <w:t xml:space="preserve"> Roudnice nad Labem, IČ:</w:t>
      </w:r>
      <w:r>
        <w:t xml:space="preserve"> 46773541</w:t>
      </w:r>
      <w:r w:rsidRPr="00934A65">
        <w:t xml:space="preserve"> na rok 202</w:t>
      </w:r>
      <w:r>
        <w:t>4</w:t>
      </w:r>
      <w:r w:rsidRPr="00934A65">
        <w:t xml:space="preserve"> dle písemného materiálu</w:t>
      </w:r>
      <w:r>
        <w:t xml:space="preserve"> (pro 7, schváleno jednomyslně).</w:t>
      </w:r>
    </w:p>
    <w:p w14:paraId="70337F9B" w14:textId="77777777" w:rsidR="00B15AD3" w:rsidRDefault="00B15AD3" w:rsidP="00B15AD3">
      <w:pPr>
        <w:pStyle w:val="Styl1"/>
      </w:pPr>
    </w:p>
    <w:p w14:paraId="02B358DF" w14:textId="77777777" w:rsidR="00B15AD3" w:rsidRDefault="00B15AD3" w:rsidP="00B15AD3">
      <w:pPr>
        <w:pStyle w:val="Styl3"/>
      </w:pPr>
      <w:r>
        <w:t>e) dohoda na svoz bankovek a mincí s Českou spořitelnou, a.s.</w:t>
      </w:r>
    </w:p>
    <w:p w14:paraId="3565045B" w14:textId="77777777" w:rsidR="00B15AD3" w:rsidRPr="0004722A" w:rsidRDefault="00B15AD3" w:rsidP="00B15AD3">
      <w:pPr>
        <w:pStyle w:val="Styl1"/>
      </w:pPr>
      <w:r>
        <w:t xml:space="preserve"> </w:t>
      </w:r>
    </w:p>
    <w:p w14:paraId="7F64EA61" w14:textId="77777777" w:rsidR="00B15AD3" w:rsidRPr="0004722A" w:rsidRDefault="00B15AD3" w:rsidP="00B15AD3">
      <w:pPr>
        <w:pStyle w:val="Styl3"/>
        <w:rPr>
          <w:bCs/>
        </w:rPr>
      </w:pPr>
      <w:r>
        <w:t>Usnesení č. 237/2024:</w:t>
      </w:r>
    </w:p>
    <w:p w14:paraId="5D807B7B" w14:textId="77777777" w:rsidR="00B15AD3" w:rsidRPr="007621D2" w:rsidRDefault="00B15AD3" w:rsidP="00B15AD3">
      <w:pPr>
        <w:pStyle w:val="Styl1"/>
        <w:rPr>
          <w:b/>
          <w:bCs/>
          <w:lang w:eastAsia="en-US"/>
        </w:rPr>
      </w:pPr>
      <w:r w:rsidRPr="00631CC9">
        <w:rPr>
          <w:b/>
          <w:bCs/>
          <w:lang w:eastAsia="en-US"/>
        </w:rPr>
        <w:t>R</w:t>
      </w:r>
      <w:r>
        <w:rPr>
          <w:b/>
          <w:bCs/>
          <w:lang w:eastAsia="en-US"/>
        </w:rPr>
        <w:t xml:space="preserve">ada města  </w:t>
      </w:r>
      <w:r w:rsidRPr="00631CC9">
        <w:rPr>
          <w:b/>
          <w:bCs/>
          <w:lang w:eastAsia="en-US"/>
        </w:rPr>
        <w:t xml:space="preserve"> s</w:t>
      </w:r>
      <w:r>
        <w:rPr>
          <w:b/>
          <w:bCs/>
          <w:lang w:eastAsia="en-US"/>
        </w:rPr>
        <w:t> </w:t>
      </w:r>
      <w:r w:rsidRPr="00631CC9">
        <w:rPr>
          <w:b/>
          <w:bCs/>
          <w:lang w:eastAsia="en-US"/>
        </w:rPr>
        <w:t>o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u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h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l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a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s</w:t>
      </w:r>
      <w:r>
        <w:rPr>
          <w:b/>
          <w:bCs/>
          <w:lang w:eastAsia="en-US"/>
        </w:rPr>
        <w:t> </w:t>
      </w:r>
      <w:r w:rsidRPr="00631CC9">
        <w:rPr>
          <w:b/>
          <w:bCs/>
          <w:lang w:eastAsia="en-US"/>
        </w:rPr>
        <w:t>í</w:t>
      </w:r>
      <w:r>
        <w:rPr>
          <w:b/>
          <w:bCs/>
          <w:lang w:eastAsia="en-US"/>
        </w:rPr>
        <w:t xml:space="preserve">  </w:t>
      </w:r>
      <w:r w:rsidRPr="00631CC9">
        <w:rPr>
          <w:b/>
          <w:bCs/>
          <w:lang w:eastAsia="en-US"/>
        </w:rPr>
        <w:t xml:space="preserve"> s uzavřením </w:t>
      </w:r>
      <w:r>
        <w:rPr>
          <w:b/>
          <w:bCs/>
          <w:lang w:eastAsia="en-US"/>
        </w:rPr>
        <w:t>dohody s</w:t>
      </w:r>
      <w:r w:rsidRPr="00631CC9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 xml:space="preserve">Českou spořitelnou, a.s., IČ: </w:t>
      </w:r>
      <w:r w:rsidRPr="00E21E53">
        <w:rPr>
          <w:b/>
          <w:bCs/>
          <w:lang w:eastAsia="en-US"/>
        </w:rPr>
        <w:t>45244782</w:t>
      </w:r>
      <w:r>
        <w:rPr>
          <w:b/>
          <w:bCs/>
          <w:lang w:eastAsia="en-US"/>
        </w:rPr>
        <w:t xml:space="preserve"> na svoz mincí a bankovek </w:t>
      </w:r>
      <w:r w:rsidRPr="00631CC9">
        <w:rPr>
          <w:b/>
          <w:bCs/>
        </w:rPr>
        <w:t>dle předloženého materiálu</w:t>
      </w:r>
      <w:r>
        <w:rPr>
          <w:b/>
          <w:bCs/>
        </w:rPr>
        <w:t xml:space="preserve"> (pro 7, schváleno jednomyslně)</w:t>
      </w:r>
      <w:r w:rsidRPr="00631CC9">
        <w:rPr>
          <w:b/>
          <w:bCs/>
        </w:rPr>
        <w:t>.</w:t>
      </w:r>
    </w:p>
    <w:p w14:paraId="250DFB6C" w14:textId="77777777" w:rsidR="00B15AD3" w:rsidRDefault="00B15AD3" w:rsidP="00B15AD3">
      <w:pPr>
        <w:pStyle w:val="Styl3"/>
      </w:pPr>
    </w:p>
    <w:p w14:paraId="24731AA1" w14:textId="77777777" w:rsidR="00B15AD3" w:rsidRDefault="00B15AD3" w:rsidP="00B15AD3">
      <w:pPr>
        <w:pStyle w:val="Styl3"/>
      </w:pPr>
      <w:r>
        <w:t>f) poskytnutí individuální dotace Podřipskému baseballovému klubu</w:t>
      </w:r>
    </w:p>
    <w:p w14:paraId="6ED15566" w14:textId="77777777" w:rsidR="00B15AD3" w:rsidRDefault="00B15AD3" w:rsidP="00B15AD3">
      <w:pPr>
        <w:pStyle w:val="Styl1"/>
      </w:pPr>
      <w:r>
        <w:t xml:space="preserve"> </w:t>
      </w:r>
    </w:p>
    <w:p w14:paraId="6FC60BC2" w14:textId="77777777" w:rsidR="00B15AD3" w:rsidRDefault="00B15AD3" w:rsidP="00B15AD3">
      <w:pPr>
        <w:pStyle w:val="Styl3"/>
      </w:pPr>
      <w:r>
        <w:t>Usnesení č. 238/2024:</w:t>
      </w:r>
    </w:p>
    <w:p w14:paraId="1BBE0C49" w14:textId="77777777" w:rsidR="00B15AD3" w:rsidRDefault="00B15AD3" w:rsidP="00B15AD3">
      <w:pPr>
        <w:pStyle w:val="Styl1"/>
        <w:rPr>
          <w:b/>
        </w:rPr>
      </w:pPr>
      <w:r w:rsidRPr="003E00C3">
        <w:rPr>
          <w:b/>
        </w:rPr>
        <w:t xml:space="preserve">Rada města </w:t>
      </w:r>
      <w:r>
        <w:rPr>
          <w:b/>
        </w:rPr>
        <w:t xml:space="preserve">  </w:t>
      </w:r>
      <w:r w:rsidRPr="003E00C3">
        <w:rPr>
          <w:b/>
        </w:rPr>
        <w:t>r</w:t>
      </w:r>
      <w:r>
        <w:rPr>
          <w:b/>
        </w:rPr>
        <w:t xml:space="preserve"> </w:t>
      </w:r>
      <w:r w:rsidRPr="003E00C3">
        <w:rPr>
          <w:b/>
        </w:rPr>
        <w:t>o</w:t>
      </w:r>
      <w:r>
        <w:rPr>
          <w:b/>
        </w:rPr>
        <w:t xml:space="preserve"> </w:t>
      </w:r>
      <w:r w:rsidRPr="003E00C3">
        <w:rPr>
          <w:b/>
        </w:rPr>
        <w:t>z</w:t>
      </w:r>
      <w:r>
        <w:rPr>
          <w:b/>
        </w:rPr>
        <w:t> </w:t>
      </w:r>
      <w:r w:rsidRPr="003E00C3">
        <w:rPr>
          <w:b/>
        </w:rPr>
        <w:t>h</w:t>
      </w:r>
      <w:r>
        <w:rPr>
          <w:b/>
        </w:rPr>
        <w:t xml:space="preserve"> </w:t>
      </w:r>
      <w:r w:rsidRPr="003E00C3">
        <w:rPr>
          <w:b/>
        </w:rPr>
        <w:t>o</w:t>
      </w:r>
      <w:r>
        <w:rPr>
          <w:b/>
        </w:rPr>
        <w:t xml:space="preserve"> </w:t>
      </w:r>
      <w:r w:rsidRPr="003E00C3">
        <w:rPr>
          <w:b/>
        </w:rPr>
        <w:t>d</w:t>
      </w:r>
      <w:r>
        <w:rPr>
          <w:b/>
        </w:rPr>
        <w:t xml:space="preserve"> </w:t>
      </w:r>
      <w:r w:rsidRPr="003E00C3">
        <w:rPr>
          <w:b/>
        </w:rPr>
        <w:t>l</w:t>
      </w:r>
      <w:r>
        <w:rPr>
          <w:b/>
        </w:rPr>
        <w:t xml:space="preserve"> </w:t>
      </w:r>
      <w:r w:rsidRPr="003E00C3">
        <w:rPr>
          <w:b/>
        </w:rPr>
        <w:t>a</w:t>
      </w:r>
      <w:r>
        <w:rPr>
          <w:b/>
        </w:rPr>
        <w:t xml:space="preserve"> :</w:t>
      </w:r>
    </w:p>
    <w:p w14:paraId="64EA1B44" w14:textId="77777777" w:rsidR="00B15AD3" w:rsidRPr="00AF4001" w:rsidRDefault="00B15AD3" w:rsidP="00B15AD3">
      <w:pPr>
        <w:pStyle w:val="Styl1"/>
        <w:numPr>
          <w:ilvl w:val="0"/>
          <w:numId w:val="1"/>
        </w:numPr>
        <w:rPr>
          <w:b/>
          <w:bCs/>
        </w:rPr>
      </w:pPr>
      <w:r>
        <w:rPr>
          <w:b/>
        </w:rPr>
        <w:lastRenderedPageBreak/>
        <w:t xml:space="preserve">o </w:t>
      </w:r>
      <w:r w:rsidRPr="00AF4001">
        <w:rPr>
          <w:b/>
        </w:rPr>
        <w:t>poskytnutí individuální dotace ve výši 20 000 Kč subjektu Podřipský baseballový klub Roudnice nad Labem, z.s.</w:t>
      </w:r>
      <w:r w:rsidRPr="00AF4001">
        <w:rPr>
          <w:b/>
          <w:bCs/>
        </w:rPr>
        <w:t xml:space="preserve"> </w:t>
      </w:r>
      <w:r w:rsidRPr="00AF4001">
        <w:rPr>
          <w:bCs/>
        </w:rPr>
        <w:t>(IČ: 467 68 262)</w:t>
      </w:r>
      <w:r w:rsidRPr="00AF4001">
        <w:rPr>
          <w:b/>
        </w:rPr>
        <w:t xml:space="preserve"> se sídlem Přemyslova 860, 413 01 Roudnice nad Labem na účast členů spolku</w:t>
      </w:r>
      <w:r>
        <w:rPr>
          <w:b/>
        </w:rPr>
        <w:t xml:space="preserve"> na mezinárodním turnaji </w:t>
      </w:r>
      <w:r w:rsidRPr="0078739D">
        <w:rPr>
          <w:b/>
          <w:bCs/>
        </w:rPr>
        <w:t>SuperCup 2024</w:t>
      </w:r>
      <w:r>
        <w:rPr>
          <w:b/>
          <w:bCs/>
        </w:rPr>
        <w:t>,</w:t>
      </w:r>
    </w:p>
    <w:p w14:paraId="0424FC3D" w14:textId="77777777" w:rsidR="00B15AD3" w:rsidRPr="00AF4001" w:rsidRDefault="00B15AD3" w:rsidP="00B15AD3">
      <w:pPr>
        <w:pStyle w:val="Styl1"/>
        <w:numPr>
          <w:ilvl w:val="0"/>
          <w:numId w:val="1"/>
        </w:numPr>
        <w:rPr>
          <w:b/>
          <w:bCs/>
        </w:rPr>
      </w:pPr>
      <w:r>
        <w:rPr>
          <w:b/>
        </w:rPr>
        <w:t xml:space="preserve">o </w:t>
      </w:r>
      <w:r w:rsidRPr="00AF4001">
        <w:rPr>
          <w:b/>
        </w:rPr>
        <w:t>uzavření veřejnoprávní smlouvy o poskytnutí dotace z rozpočtu Města Roudnice nad Labem.</w:t>
      </w:r>
    </w:p>
    <w:p w14:paraId="19ED5F4B" w14:textId="77777777" w:rsidR="00B15AD3" w:rsidRPr="0031202B" w:rsidRDefault="00B15AD3" w:rsidP="00B15AD3">
      <w:pPr>
        <w:pStyle w:val="Styl1"/>
        <w:rPr>
          <w:b/>
        </w:rPr>
      </w:pPr>
      <w:r w:rsidRPr="003E00C3">
        <w:rPr>
          <w:b/>
        </w:rPr>
        <w:t>Rada města</w:t>
      </w:r>
      <w:r>
        <w:rPr>
          <w:b/>
        </w:rPr>
        <w:t xml:space="preserve">   p o v ě ř u j e   odbor ekonomický a školský přípravou výše uvedené smlouvy (pro 7, schváleno jednomyslně).</w:t>
      </w:r>
    </w:p>
    <w:p w14:paraId="426D7D63" w14:textId="77777777" w:rsidR="00B15AD3" w:rsidRDefault="00B15AD3" w:rsidP="00B15AD3">
      <w:pPr>
        <w:pStyle w:val="Styl3"/>
      </w:pPr>
    </w:p>
    <w:p w14:paraId="7D702131" w14:textId="77777777" w:rsidR="00B15AD3" w:rsidRDefault="00B15AD3" w:rsidP="00B15AD3">
      <w:pPr>
        <w:pStyle w:val="Styl3"/>
      </w:pPr>
      <w:r>
        <w:t>4) Odbor MH</w:t>
      </w:r>
    </w:p>
    <w:p w14:paraId="51B65A06" w14:textId="77777777" w:rsidR="00B15AD3" w:rsidRDefault="00B15AD3" w:rsidP="00B15AD3">
      <w:pPr>
        <w:pStyle w:val="Styl1"/>
      </w:pPr>
      <w:r>
        <w:t xml:space="preserve">  </w:t>
      </w:r>
    </w:p>
    <w:p w14:paraId="5BA87085" w14:textId="77777777" w:rsidR="00B15AD3" w:rsidRDefault="00B15AD3" w:rsidP="00B15AD3">
      <w:pPr>
        <w:pStyle w:val="Styl3"/>
      </w:pPr>
      <w:r>
        <w:t>a) TJ Sokol – uzavření smluv</w:t>
      </w:r>
    </w:p>
    <w:p w14:paraId="67F17E13" w14:textId="77777777" w:rsidR="00B15AD3" w:rsidRDefault="00B15AD3" w:rsidP="00B15AD3">
      <w:pPr>
        <w:pStyle w:val="Styl1"/>
      </w:pPr>
      <w:r>
        <w:t xml:space="preserve"> </w:t>
      </w:r>
    </w:p>
    <w:p w14:paraId="367E7DFD" w14:textId="77777777" w:rsidR="00B15AD3" w:rsidRDefault="00B15AD3" w:rsidP="00B15AD3">
      <w:pPr>
        <w:pStyle w:val="Styl3"/>
      </w:pPr>
      <w:r>
        <w:t>Usnesení č. 239/2024:</w:t>
      </w:r>
    </w:p>
    <w:p w14:paraId="2DB419A5" w14:textId="77777777" w:rsidR="00B15AD3" w:rsidRDefault="00B15AD3" w:rsidP="00B15AD3">
      <w:pPr>
        <w:pStyle w:val="Styl2"/>
      </w:pPr>
      <w:r>
        <w:t>Rada města   r o z h o d l a   o uzavření Nájemní smlouvy na pronájem pozemku parc. č. 1665 v k. ú. Roudnice nad Labem a Smlouvy o smlouvě budoucí o zřízení služebnosti inženýrské sítě a služebnosti cesty a stezky na částech pozemku parc. č. 1655/2 v k. ú. Roudnice nad Labem dle předloženého návrhu s Tělocvičnou jednotou Sokol Roudnice nad Labem, IČ 442 24 907, se sídlem Sokolská 1284, 413 01 Roudnice nad Labem (pro 7, schváleno jednomyslně).</w:t>
      </w:r>
    </w:p>
    <w:p w14:paraId="71489466" w14:textId="77777777" w:rsidR="00B15AD3" w:rsidRDefault="00B15AD3" w:rsidP="00B15AD3">
      <w:pPr>
        <w:pStyle w:val="Styl2"/>
      </w:pPr>
      <w:r>
        <w:t xml:space="preserve">     </w:t>
      </w:r>
    </w:p>
    <w:p w14:paraId="0871F582" w14:textId="77777777" w:rsidR="00B15AD3" w:rsidRDefault="00B15AD3" w:rsidP="00B15AD3">
      <w:pPr>
        <w:pStyle w:val="Styl3"/>
      </w:pPr>
      <w:r>
        <w:t>b) prodloužení nájemních smluv na byty</w:t>
      </w:r>
    </w:p>
    <w:p w14:paraId="16E437CC" w14:textId="77777777" w:rsidR="00B15AD3" w:rsidRDefault="00B15AD3" w:rsidP="00B15AD3">
      <w:pPr>
        <w:pStyle w:val="Styl1"/>
      </w:pPr>
      <w:r>
        <w:t xml:space="preserve"> </w:t>
      </w:r>
    </w:p>
    <w:p w14:paraId="4C3D5018" w14:textId="77777777" w:rsidR="00B15AD3" w:rsidRDefault="00B15AD3" w:rsidP="00B15AD3">
      <w:pPr>
        <w:pStyle w:val="Styl3"/>
      </w:pPr>
      <w:r>
        <w:t>Usnesení č. 240/2024:</w:t>
      </w:r>
    </w:p>
    <w:p w14:paraId="67369164" w14:textId="77777777" w:rsidR="00B15AD3" w:rsidRDefault="00B15AD3" w:rsidP="00B15AD3">
      <w:pPr>
        <w:pStyle w:val="Styl2"/>
      </w:pPr>
      <w:r>
        <w:t xml:space="preserve">Rada města   s o u h l a s í   s uzavřením nájemních smluv s nájemníky uvedenými v příloze pod čísly 1-5, na dobu určitou do 31. 12. 2025 za nájemné ve výši 103,- Kč/m2/měsíc (pro 7, schváleno jednomyslně). </w:t>
      </w:r>
    </w:p>
    <w:p w14:paraId="3374A004" w14:textId="77777777" w:rsidR="00B15AD3" w:rsidRDefault="00B15AD3" w:rsidP="00B15AD3">
      <w:pPr>
        <w:pStyle w:val="Styl1"/>
      </w:pPr>
      <w:r>
        <w:t xml:space="preserve">     </w:t>
      </w:r>
    </w:p>
    <w:p w14:paraId="1C2B8881" w14:textId="77777777" w:rsidR="00B15AD3" w:rsidRDefault="00B15AD3" w:rsidP="00B15AD3">
      <w:pPr>
        <w:pStyle w:val="Styl3"/>
      </w:pPr>
      <w:r>
        <w:t>c) zápis z poradního orgánu pro dopravu</w:t>
      </w:r>
    </w:p>
    <w:p w14:paraId="4D20888A" w14:textId="77777777" w:rsidR="00B15AD3" w:rsidRDefault="00B15AD3" w:rsidP="00B15AD3">
      <w:pPr>
        <w:pStyle w:val="Styl3"/>
      </w:pPr>
      <w:r>
        <w:t xml:space="preserve"> </w:t>
      </w:r>
    </w:p>
    <w:p w14:paraId="74230181" w14:textId="77777777" w:rsidR="00B15AD3" w:rsidRDefault="00B15AD3" w:rsidP="00B15AD3">
      <w:pPr>
        <w:pStyle w:val="Styl3"/>
      </w:pPr>
      <w:r>
        <w:t>Usnesení č. 241/2024:</w:t>
      </w:r>
    </w:p>
    <w:p w14:paraId="7DFD96DD" w14:textId="77777777" w:rsidR="00B15AD3" w:rsidRDefault="00B15AD3" w:rsidP="00B15AD3">
      <w:pPr>
        <w:pStyle w:val="Styl2"/>
      </w:pPr>
      <w:r>
        <w:t>Rada města:</w:t>
      </w:r>
    </w:p>
    <w:p w14:paraId="049196CC" w14:textId="77777777" w:rsidR="00B15AD3" w:rsidRDefault="00B15AD3" w:rsidP="00B15AD3">
      <w:pPr>
        <w:pStyle w:val="Styl2"/>
      </w:pPr>
      <w:r>
        <w:t>1)</w:t>
      </w:r>
      <w:r>
        <w:tab/>
        <w:t>n e s o u h l a s í   se zřízením 5 vyhrazených parkovacích míst pro zaměstnance v ul. Dobrovského,</w:t>
      </w:r>
    </w:p>
    <w:p w14:paraId="6052C2FC" w14:textId="77777777" w:rsidR="00B15AD3" w:rsidRDefault="00B15AD3" w:rsidP="00B15AD3">
      <w:pPr>
        <w:pStyle w:val="Styl2"/>
      </w:pPr>
      <w:r>
        <w:t>2)</w:t>
      </w:r>
      <w:r>
        <w:tab/>
        <w:t>s o u h l a s í   se stanovením DZ B 28 zákaz zastavení v ul. Hakenova a v ul. T. G. Masaryka a   p o v ě ř u j e   MH ve spolupráci s OD a RMS zajištěním procesu realizace,</w:t>
      </w:r>
    </w:p>
    <w:p w14:paraId="620F2432" w14:textId="77777777" w:rsidR="00B15AD3" w:rsidRDefault="00B15AD3" w:rsidP="00B15AD3">
      <w:pPr>
        <w:pStyle w:val="Styl2"/>
      </w:pPr>
      <w:r>
        <w:t>3)</w:t>
      </w:r>
      <w:r>
        <w:tab/>
        <w:t xml:space="preserve">s o u h l a s í   s úpravou v ul. Josefa Hory zřídit před čp. 947 vodorovné DZ V12c zákaz zastavení (žlutá čára) v délce dvou stání, doplněné svislou dopravní značkou B28 + E13 dodatková tabulka s textem „Po – Pá, od 6:00-15:00 hod. mimo období od 1. 7. - 31. 8. a </w:t>
      </w:r>
    </w:p>
    <w:p w14:paraId="79EC8C85" w14:textId="77777777" w:rsidR="00B15AD3" w:rsidRDefault="00B15AD3" w:rsidP="00B15AD3">
      <w:pPr>
        <w:pStyle w:val="Styl2"/>
      </w:pPr>
      <w:r>
        <w:t>p o v ě ř u j e   MH ve spolupráci s OD a RMS   zajištěním procesu realizace na náklady žadatele,</w:t>
      </w:r>
    </w:p>
    <w:p w14:paraId="02D7BBE9" w14:textId="77777777" w:rsidR="00B15AD3" w:rsidRDefault="00B15AD3" w:rsidP="00B15AD3">
      <w:pPr>
        <w:pStyle w:val="Styl2"/>
      </w:pPr>
      <w:r>
        <w:t>4)</w:t>
      </w:r>
      <w:r>
        <w:tab/>
        <w:t>s o u h l a s í   s navrženými úpravami dopravního značení v ul. Školní a Stadická zvýrazňujícími změnu dopravy v této ulici a   p o v ě ř u j e   MH ve spolupráci s OD a RMS zajištěním procesu realizace,</w:t>
      </w:r>
    </w:p>
    <w:p w14:paraId="29509B35" w14:textId="77777777" w:rsidR="00B15AD3" w:rsidRDefault="00B15AD3" w:rsidP="00B15AD3">
      <w:pPr>
        <w:pStyle w:val="Styl2"/>
      </w:pPr>
      <w:r>
        <w:t>5)</w:t>
      </w:r>
      <w:r>
        <w:tab/>
        <w:t>n e s o u h l a s í   se zřízením žluté čáry před kontejnery v ul. Budovatelů, a pokud před kontejnery bude někdo parkovat, mohou obyvatelé zavolat MěP. Rada města   p o v ě ř u j e   MH odpovědět žadatelce</w:t>
      </w:r>
    </w:p>
    <w:p w14:paraId="145F17A0" w14:textId="77777777" w:rsidR="00B15AD3" w:rsidRDefault="00B15AD3" w:rsidP="00B15AD3">
      <w:pPr>
        <w:pStyle w:val="Styl2"/>
      </w:pPr>
    </w:p>
    <w:p w14:paraId="1F1A17AA" w14:textId="77777777" w:rsidR="00B15AD3" w:rsidRDefault="00B15AD3" w:rsidP="00B15AD3">
      <w:pPr>
        <w:pStyle w:val="Styl2"/>
      </w:pPr>
      <w:r>
        <w:t>- pro 7, schváleno jednomyslně.</w:t>
      </w:r>
    </w:p>
    <w:p w14:paraId="470A939F" w14:textId="77777777" w:rsidR="00B15AD3" w:rsidRDefault="00B15AD3" w:rsidP="00B15AD3">
      <w:pPr>
        <w:pStyle w:val="Styl2"/>
      </w:pPr>
    </w:p>
    <w:p w14:paraId="7BCE23CF" w14:textId="77777777" w:rsidR="00B15AD3" w:rsidRDefault="00B15AD3" w:rsidP="00B15AD3">
      <w:pPr>
        <w:pStyle w:val="Styl3"/>
      </w:pPr>
      <w:r>
        <w:t>5) Městská policie</w:t>
      </w:r>
    </w:p>
    <w:p w14:paraId="2E40AF5E" w14:textId="77777777" w:rsidR="00B15AD3" w:rsidRDefault="00B15AD3" w:rsidP="00B15AD3">
      <w:pPr>
        <w:pStyle w:val="Styl1"/>
      </w:pPr>
      <w:r>
        <w:t xml:space="preserve">     </w:t>
      </w:r>
    </w:p>
    <w:p w14:paraId="029463AC" w14:textId="77777777" w:rsidR="00B15AD3" w:rsidRDefault="00B15AD3" w:rsidP="00B15AD3">
      <w:pPr>
        <w:pStyle w:val="Styl3"/>
      </w:pPr>
      <w:r>
        <w:t>a) Kaufland – uzavření smluv</w:t>
      </w:r>
    </w:p>
    <w:p w14:paraId="11C06BA5" w14:textId="77777777" w:rsidR="00B15AD3" w:rsidRDefault="00B15AD3" w:rsidP="00B15AD3">
      <w:pPr>
        <w:pStyle w:val="Styl1"/>
      </w:pPr>
      <w:r>
        <w:t xml:space="preserve"> </w:t>
      </w:r>
    </w:p>
    <w:p w14:paraId="1DEE483A" w14:textId="77777777" w:rsidR="00B15AD3" w:rsidRDefault="00B15AD3" w:rsidP="00B15AD3">
      <w:pPr>
        <w:pStyle w:val="Styl3"/>
      </w:pPr>
      <w:r>
        <w:t>Usnesení č. 242/2024:</w:t>
      </w:r>
    </w:p>
    <w:p w14:paraId="595594C9" w14:textId="77777777" w:rsidR="00B15AD3" w:rsidRPr="003F6912" w:rsidRDefault="00B15AD3" w:rsidP="00B15AD3">
      <w:pPr>
        <w:pStyle w:val="Styl2"/>
      </w:pPr>
      <w:r w:rsidRPr="003F6912">
        <w:rPr>
          <w:szCs w:val="22"/>
        </w:rPr>
        <w:t xml:space="preserve">Rada města  s o u h l a s í   s uzavřením </w:t>
      </w:r>
      <w:r w:rsidRPr="003F6912">
        <w:t>Dohod</w:t>
      </w:r>
      <w:r>
        <w:t>y</w:t>
      </w:r>
      <w:r w:rsidRPr="003F6912">
        <w:t xml:space="preserve"> o ukončení účinnosti Smlouvy o užívání kamer uzavřené dne 15. 12. 2014, darovací smlouvou a smlouvou o umístění bezpečnostních kamer</w:t>
      </w:r>
      <w:r>
        <w:t xml:space="preserve"> </w:t>
      </w:r>
      <w:r>
        <w:lastRenderedPageBreak/>
        <w:t>se společností Kaufland Česká republika v.o.s., IČ 25110161, Bělohorská 2428/203, 169 00 Praha 6 – Břevnov (pro 7, schváleno jednomyslně).</w:t>
      </w:r>
    </w:p>
    <w:p w14:paraId="4339DA4E" w14:textId="77777777" w:rsidR="00B15AD3" w:rsidRDefault="00B15AD3" w:rsidP="00B15AD3">
      <w:pPr>
        <w:pStyle w:val="Styl1"/>
      </w:pPr>
    </w:p>
    <w:p w14:paraId="1D78C2C5" w14:textId="77777777" w:rsidR="00B15AD3" w:rsidRDefault="00B15AD3" w:rsidP="00B15AD3">
      <w:pPr>
        <w:pStyle w:val="Styl3"/>
      </w:pPr>
      <w:r>
        <w:t>6) Odbor strategického a projektového řízení</w:t>
      </w:r>
    </w:p>
    <w:p w14:paraId="3CD4D0A4" w14:textId="77777777" w:rsidR="00B15AD3" w:rsidRDefault="00B15AD3" w:rsidP="00B15AD3">
      <w:pPr>
        <w:pStyle w:val="Styl1"/>
      </w:pPr>
      <w:r>
        <w:t xml:space="preserve">     </w:t>
      </w:r>
    </w:p>
    <w:p w14:paraId="4B54EB95" w14:textId="77777777" w:rsidR="00B15AD3" w:rsidRDefault="00B15AD3" w:rsidP="00B15AD3">
      <w:pPr>
        <w:pStyle w:val="Styl3"/>
      </w:pPr>
      <w:r>
        <w:t>a) uzavření smlouvy – stavební úpravy Farského a Třebízského</w:t>
      </w:r>
    </w:p>
    <w:p w14:paraId="13DEA253" w14:textId="77777777" w:rsidR="00B15AD3" w:rsidRPr="00FB4708" w:rsidRDefault="00B15AD3" w:rsidP="00B15AD3">
      <w:pPr>
        <w:pStyle w:val="Styl1"/>
        <w:jc w:val="both"/>
        <w:rPr>
          <w:highlight w:val="yellow"/>
        </w:rPr>
      </w:pPr>
      <w:r>
        <w:t xml:space="preserve"> </w:t>
      </w:r>
    </w:p>
    <w:p w14:paraId="5F0612E8" w14:textId="77777777" w:rsidR="00B15AD3" w:rsidRPr="00C90EDF" w:rsidRDefault="00B15AD3" w:rsidP="00B15AD3">
      <w:pPr>
        <w:pStyle w:val="Styl3"/>
      </w:pPr>
      <w:r>
        <w:t>Usnesení č. 243/2024:</w:t>
      </w:r>
    </w:p>
    <w:p w14:paraId="0710366F" w14:textId="77777777" w:rsidR="00B15AD3" w:rsidRDefault="00B15AD3" w:rsidP="00B15AD3">
      <w:pPr>
        <w:pStyle w:val="Styl2"/>
      </w:pPr>
      <w:r w:rsidRPr="00C90EDF">
        <w:t>Rada města se</w:t>
      </w:r>
      <w:r>
        <w:t xml:space="preserve"> seznámila</w:t>
      </w:r>
      <w:r w:rsidRPr="00C90EDF">
        <w:t xml:space="preserve"> se zněním Smlouvy o </w:t>
      </w:r>
      <w:r>
        <w:t>dílo</w:t>
      </w:r>
      <w:r w:rsidRPr="00C90EDF">
        <w:t xml:space="preserve"> na </w:t>
      </w:r>
      <w:r>
        <w:t xml:space="preserve">veřejnou zakázku </w:t>
      </w:r>
      <w:r w:rsidRPr="00C90EDF">
        <w:t>– „</w:t>
      </w:r>
      <w:r>
        <w:t>Stavební úpravy ulic Farského a Třebízského</w:t>
      </w:r>
      <w:r w:rsidRPr="00C90EDF">
        <w:t>“,</w:t>
      </w:r>
      <w:r>
        <w:t xml:space="preserve">   </w:t>
      </w:r>
      <w:r w:rsidRPr="00C90EDF">
        <w:t xml:space="preserve">s c h v a  l u </w:t>
      </w:r>
      <w:r>
        <w:t>j </w:t>
      </w:r>
      <w:r w:rsidRPr="00C90EDF">
        <w:t xml:space="preserve">e  její uzavření a </w:t>
      </w:r>
      <w:r>
        <w:t xml:space="preserve">  </w:t>
      </w:r>
      <w:r w:rsidRPr="00C90EDF">
        <w:t xml:space="preserve">p o v ě ř u j e </w:t>
      </w:r>
      <w:r>
        <w:t xml:space="preserve"> </w:t>
      </w:r>
      <w:r w:rsidRPr="00C90EDF">
        <w:t xml:space="preserve"> starostu města uzavřením této smlouvy</w:t>
      </w:r>
      <w:r>
        <w:t xml:space="preserve"> (pro 7, schváleno jednomyslně).</w:t>
      </w:r>
    </w:p>
    <w:p w14:paraId="1405063C" w14:textId="77777777" w:rsidR="00B15AD3" w:rsidRDefault="00B15AD3" w:rsidP="00B15AD3">
      <w:pPr>
        <w:pStyle w:val="Styl1"/>
      </w:pPr>
      <w:r>
        <w:t xml:space="preserve">     </w:t>
      </w:r>
    </w:p>
    <w:p w14:paraId="1FCCF155" w14:textId="77777777" w:rsidR="00B15AD3" w:rsidRDefault="00B15AD3" w:rsidP="00B15AD3">
      <w:pPr>
        <w:pStyle w:val="Styl3"/>
      </w:pPr>
      <w:r>
        <w:t>b) uzavření smlouvy – vytvoření Strategického plánu rozvoje města Roudnice nad Labem</w:t>
      </w:r>
    </w:p>
    <w:p w14:paraId="145312F0" w14:textId="77777777" w:rsidR="00B15AD3" w:rsidRPr="008B66F9" w:rsidRDefault="00B15AD3" w:rsidP="00B15AD3">
      <w:pPr>
        <w:pStyle w:val="Styl1"/>
      </w:pPr>
      <w:r>
        <w:t xml:space="preserve"> </w:t>
      </w:r>
    </w:p>
    <w:p w14:paraId="520A387C" w14:textId="77777777" w:rsidR="00B15AD3" w:rsidRPr="008B66F9" w:rsidRDefault="00B15AD3" w:rsidP="00B15AD3">
      <w:pPr>
        <w:pStyle w:val="Styl3"/>
      </w:pPr>
      <w:r>
        <w:t>Usnesení č. 244/2024:</w:t>
      </w:r>
    </w:p>
    <w:p w14:paraId="6D25C8D5" w14:textId="051C00C3" w:rsidR="00B15AD3" w:rsidRPr="008B66F9" w:rsidRDefault="00B15AD3" w:rsidP="00B15AD3">
      <w:pPr>
        <w:pStyle w:val="Styl1"/>
        <w:rPr>
          <w:b/>
        </w:rPr>
      </w:pPr>
      <w:r w:rsidRPr="008B66F9">
        <w:rPr>
          <w:b/>
        </w:rPr>
        <w:t xml:space="preserve">Rada města   r o z h o d l a   v souladu s čl. 9, Směrnice č. 2/2022 o zadávání zakázek malého rozsahu o uzavření smlouvy o dílo na přípravu projektu Strategie Roudnice nad Labem se zhotovitelem Petra Sýkorová, IČO: </w:t>
      </w:r>
      <w:r w:rsidRPr="008B66F9">
        <w:rPr>
          <w:rFonts w:eastAsia="Arial"/>
          <w:b/>
        </w:rPr>
        <w:t xml:space="preserve">07380275, </w:t>
      </w:r>
      <w:r w:rsidRPr="008B66F9">
        <w:rPr>
          <w:b/>
        </w:rPr>
        <w:t>dle předloženého návrhu</w:t>
      </w:r>
      <w:r>
        <w:rPr>
          <w:b/>
        </w:rPr>
        <w:t xml:space="preserve"> (pro 7, schváleno jednomyslně).</w:t>
      </w:r>
      <w:r w:rsidRPr="008B66F9">
        <w:rPr>
          <w:b/>
        </w:rPr>
        <w:t xml:space="preserve"> </w:t>
      </w:r>
    </w:p>
    <w:p w14:paraId="5D9680C6" w14:textId="77777777" w:rsidR="00B15AD3" w:rsidRDefault="00B15AD3" w:rsidP="00B15AD3">
      <w:pPr>
        <w:pStyle w:val="Styl1"/>
      </w:pPr>
      <w:r>
        <w:t xml:space="preserve"> </w:t>
      </w:r>
    </w:p>
    <w:p w14:paraId="71D70D42" w14:textId="77777777" w:rsidR="00B15AD3" w:rsidRDefault="00B15AD3" w:rsidP="00B15AD3">
      <w:pPr>
        <w:pStyle w:val="Styl3"/>
      </w:pPr>
      <w:r>
        <w:t>c) vyhlášení VZ – konektivita ZŠ a MŠ Školní</w:t>
      </w:r>
    </w:p>
    <w:p w14:paraId="62249B4E" w14:textId="77777777" w:rsidR="00B15AD3" w:rsidRPr="002845A0" w:rsidRDefault="00B15AD3" w:rsidP="00B15AD3">
      <w:pPr>
        <w:pStyle w:val="Styl1"/>
        <w:jc w:val="both"/>
      </w:pPr>
      <w:r>
        <w:t xml:space="preserve"> </w:t>
      </w:r>
    </w:p>
    <w:p w14:paraId="3166E2C4" w14:textId="77777777" w:rsidR="00B15AD3" w:rsidRPr="002845A0" w:rsidRDefault="00B15AD3" w:rsidP="00B15AD3">
      <w:pPr>
        <w:pStyle w:val="Styl3"/>
      </w:pPr>
      <w:r>
        <w:t>Usnesení č. 245/2024:</w:t>
      </w:r>
    </w:p>
    <w:p w14:paraId="53165477" w14:textId="77777777" w:rsidR="00B15AD3" w:rsidRPr="00404DFD" w:rsidRDefault="00B15AD3" w:rsidP="00B15AD3">
      <w:pPr>
        <w:pStyle w:val="Styl2"/>
      </w:pPr>
      <w:r w:rsidRPr="007142D8">
        <w:t xml:space="preserve">Rada města  </w:t>
      </w:r>
      <w:r>
        <w:t xml:space="preserve"> </w:t>
      </w:r>
      <w:r w:rsidRPr="007142D8">
        <w:t>r</w:t>
      </w:r>
      <w:r>
        <w:t xml:space="preserve"> </w:t>
      </w:r>
      <w:r w:rsidRPr="007142D8">
        <w:t>o</w:t>
      </w:r>
      <w:r>
        <w:t xml:space="preserve"> </w:t>
      </w:r>
      <w:r w:rsidRPr="007142D8">
        <w:t>z</w:t>
      </w:r>
      <w:r>
        <w:t> </w:t>
      </w:r>
      <w:r w:rsidRPr="007142D8">
        <w:t>h</w:t>
      </w:r>
      <w:r>
        <w:t xml:space="preserve"> </w:t>
      </w:r>
      <w:r w:rsidRPr="007142D8">
        <w:t>o</w:t>
      </w:r>
      <w:r>
        <w:t xml:space="preserve"> </w:t>
      </w:r>
      <w:r w:rsidRPr="007142D8">
        <w:t>d</w:t>
      </w:r>
      <w:r>
        <w:t xml:space="preserve"> </w:t>
      </w:r>
      <w:r w:rsidRPr="007142D8">
        <w:t>l</w:t>
      </w:r>
      <w:r>
        <w:t xml:space="preserve"> </w:t>
      </w:r>
      <w:r w:rsidRPr="007142D8">
        <w:t>a</w:t>
      </w:r>
      <w:r>
        <w:t xml:space="preserve">  </w:t>
      </w:r>
      <w:r w:rsidRPr="007142D8">
        <w:t xml:space="preserve">  o vyhlášení veřejné zakázky a </w:t>
      </w:r>
      <w:r>
        <w:t xml:space="preserve">  </w:t>
      </w:r>
      <w:r w:rsidRPr="007142D8">
        <w:t>s</w:t>
      </w:r>
      <w:r>
        <w:t> </w:t>
      </w:r>
      <w:r w:rsidRPr="007142D8">
        <w:t>c</w:t>
      </w:r>
      <w:r>
        <w:t xml:space="preserve"> </w:t>
      </w:r>
      <w:r w:rsidRPr="007142D8">
        <w:t>h</w:t>
      </w:r>
      <w:r>
        <w:t xml:space="preserve"> </w:t>
      </w:r>
      <w:r w:rsidRPr="007142D8">
        <w:t>v</w:t>
      </w:r>
      <w:r>
        <w:t> </w:t>
      </w:r>
      <w:r w:rsidRPr="007142D8">
        <w:t>a</w:t>
      </w:r>
      <w:r>
        <w:t xml:space="preserve"> </w:t>
      </w:r>
      <w:r w:rsidRPr="007142D8">
        <w:t>l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 xml:space="preserve">e  zadávací dokumentaci k zadávacímu řízení na </w:t>
      </w:r>
      <w:r>
        <w:t xml:space="preserve">nadlimitní </w:t>
      </w:r>
      <w:r w:rsidRPr="007142D8">
        <w:t xml:space="preserve">veřejnou zakázku </w:t>
      </w:r>
      <w:r>
        <w:t>vyhlášenou v otevřením řízení</w:t>
      </w:r>
      <w:r w:rsidRPr="007142D8">
        <w:t xml:space="preserve"> </w:t>
      </w:r>
      <w:r w:rsidRPr="00404DFD">
        <w:t>„Konektivita Základní a mateřské školy Roudnice nad Labem, Školní 1803, 413 01 Roudnice nad Labem“</w:t>
      </w:r>
      <w:r>
        <w:t>.</w:t>
      </w:r>
    </w:p>
    <w:p w14:paraId="1AB33C37" w14:textId="77777777" w:rsidR="00B15AD3" w:rsidRDefault="00B15AD3" w:rsidP="00B15AD3">
      <w:pPr>
        <w:pStyle w:val="Styl2"/>
      </w:pPr>
      <w:r w:rsidRPr="007142D8">
        <w:t xml:space="preserve">Rada města </w:t>
      </w:r>
      <w:r>
        <w:t xml:space="preserve">  </w:t>
      </w:r>
      <w:r w:rsidRPr="007142D8">
        <w:t>p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ě</w:t>
      </w:r>
      <w:r>
        <w:t xml:space="preserve"> </w:t>
      </w:r>
      <w:r w:rsidRPr="007142D8">
        <w:t>ř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vedoucího OSPŘ realizací </w:t>
      </w:r>
      <w:r>
        <w:t>zadávacího</w:t>
      </w:r>
      <w:r w:rsidRPr="007142D8">
        <w:t xml:space="preserve">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7142D8">
        <w:t>. Rozhodnutí o výběru dodavatele bude předloženo ke schválení R</w:t>
      </w:r>
      <w:r>
        <w:t>M</w:t>
      </w:r>
      <w:r w:rsidRPr="007142D8">
        <w:t>.</w:t>
      </w:r>
    </w:p>
    <w:p w14:paraId="6919BB6E" w14:textId="77777777" w:rsidR="00B15AD3" w:rsidRPr="00207CE5" w:rsidRDefault="00B15AD3" w:rsidP="00B15AD3">
      <w:pPr>
        <w:pStyle w:val="Styl2"/>
      </w:pPr>
    </w:p>
    <w:p w14:paraId="1B3866AC" w14:textId="77777777" w:rsidR="00B15AD3" w:rsidRPr="00207CE5" w:rsidRDefault="00B15AD3" w:rsidP="00B15AD3">
      <w:pPr>
        <w:pStyle w:val="Styl2"/>
      </w:pPr>
      <w:r w:rsidRPr="007142D8">
        <w:t>Rada města  u</w:t>
      </w:r>
      <w:r>
        <w:t xml:space="preserve"> </w:t>
      </w:r>
      <w:r w:rsidRPr="007142D8">
        <w:t>s</w:t>
      </w:r>
      <w:r>
        <w:t> </w:t>
      </w:r>
      <w:r w:rsidRPr="007142D8">
        <w:t>t</w:t>
      </w:r>
      <w:r>
        <w:t xml:space="preserve"> </w:t>
      </w:r>
      <w:r w:rsidRPr="007142D8">
        <w:t>a</w:t>
      </w:r>
      <w:r>
        <w:t xml:space="preserve"> </w:t>
      </w:r>
      <w:r w:rsidRPr="007142D8">
        <w:t>n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</w:t>
      </w:r>
      <w:r w:rsidRPr="007142D8">
        <w:t xml:space="preserve"> </w:t>
      </w:r>
      <w:r>
        <w:t>pěti</w:t>
      </w:r>
      <w:r w:rsidRPr="007142D8">
        <w:t xml:space="preserve">člennou hodnotící komisi pro veřejnou zakázku </w:t>
      </w:r>
      <w:r w:rsidRPr="00207CE5">
        <w:t>„Konektivita Základní a mateřské školy Roudnice nad Labem, Školní 1803, 413 01 Roudnice nad Labem“</w:t>
      </w:r>
    </w:p>
    <w:p w14:paraId="5DC783B0" w14:textId="77777777" w:rsidR="00B15AD3" w:rsidRPr="00CE11AF" w:rsidRDefault="00B15AD3" w:rsidP="00B15AD3">
      <w:pPr>
        <w:pStyle w:val="Styl2"/>
      </w:pPr>
      <w:r w:rsidRPr="007142D8">
        <w:t xml:space="preserve">a  j m e n u j e  členy komise: </w:t>
      </w:r>
      <w:r w:rsidRPr="00CE11AF">
        <w:t>Mgr. Tereza Moravcová, Bc. Linda Tarancovová, Ing. Jana Pilařová, Ing. Dana Popelková, Ing. Anna Kerdová a jejich náhradníky: Ladislava Čelková, Robert Mann, DiS, Václav Živec, DiS., Bc. Tomáš Grunt, Bc. Petra Trčová</w:t>
      </w:r>
      <w:r>
        <w:t xml:space="preserve"> (pro 7, schváleno jednomyslně).</w:t>
      </w:r>
    </w:p>
    <w:p w14:paraId="4A13E169" w14:textId="77777777" w:rsidR="00B15AD3" w:rsidRDefault="00B15AD3" w:rsidP="00B15AD3">
      <w:pPr>
        <w:pStyle w:val="Styl2"/>
      </w:pPr>
      <w:r w:rsidRPr="00CE11AF">
        <w:t xml:space="preserve"> </w:t>
      </w:r>
      <w:r>
        <w:t xml:space="preserve">     </w:t>
      </w:r>
    </w:p>
    <w:p w14:paraId="77BB5740" w14:textId="77777777" w:rsidR="00B15AD3" w:rsidRDefault="00B15AD3" w:rsidP="00B15AD3">
      <w:pPr>
        <w:pStyle w:val="Styl3"/>
      </w:pPr>
      <w:r>
        <w:t>d) vyloučení uchazeče a výsledek VZ – chodník Třebízského vč. veřejného osvětlení</w:t>
      </w:r>
    </w:p>
    <w:p w14:paraId="690F37D8" w14:textId="77777777" w:rsidR="00B15AD3" w:rsidRDefault="00B15AD3" w:rsidP="00B15AD3">
      <w:pPr>
        <w:pStyle w:val="Styl1"/>
      </w:pPr>
      <w:r>
        <w:t xml:space="preserve"> </w:t>
      </w:r>
    </w:p>
    <w:p w14:paraId="07DE5494" w14:textId="77777777" w:rsidR="00B15AD3" w:rsidRDefault="00B15AD3" w:rsidP="00B15AD3">
      <w:pPr>
        <w:pStyle w:val="Styl3"/>
      </w:pPr>
      <w:r>
        <w:t>Usnesení č. 246/2024:</w:t>
      </w:r>
    </w:p>
    <w:p w14:paraId="775F75F3" w14:textId="77777777" w:rsidR="00B15AD3" w:rsidRDefault="00B15AD3" w:rsidP="00B15AD3">
      <w:pPr>
        <w:pStyle w:val="Styl2"/>
      </w:pPr>
      <w:r>
        <w:t>Rada města   r o z h o d l a   o vyloučení dodavatele LT BAU s.r.o., IČ: 28703995, Varšavská 694/38, 400 03 Ústí nad Labem z výběrového řízení s názvem „Výstavba chodníku v ulici Třebízského vč. rekonstrukce VO v Roudnici nad Labem, jehož nabídka byla vyhodnocena jako 1. v pořadí, a to z důvodu neposkytnutí součinnosti při uzavírání smlouvy v návaznosti na oznámení o odstoupení od podepsání smlouvy na plnění veřejné zakázky ze dne 20. 5. 2024.</w:t>
      </w:r>
    </w:p>
    <w:p w14:paraId="243CD05C" w14:textId="77777777" w:rsidR="00B15AD3" w:rsidRDefault="00B15AD3" w:rsidP="00B15AD3">
      <w:pPr>
        <w:pStyle w:val="Styl1"/>
      </w:pPr>
    </w:p>
    <w:p w14:paraId="4C120E3F" w14:textId="77777777" w:rsidR="00B15AD3" w:rsidRDefault="00B15AD3" w:rsidP="00B15AD3">
      <w:pPr>
        <w:pStyle w:val="Styl2"/>
      </w:pPr>
      <w:r>
        <w:t>Rada města  s c h v a l u j e  výsledek výběrového řízení na veřejnou zakázku „Výstavba chodníku v ulici Třebízského vč. rekonstrukce VO v Roudnici nad Labem“ a   r o z h o d l a   o uzavření smlouvy o dílo, dle předloženého návrhu smlouvy, s uchazečem Stavby Komeda s.r.o., IČ: 05071500, Chržín 25, 273 24 Velvary s nabídkovou cenou 2.646.965,35 Kč bez DPH a celkovou cenou 3.202.828,07 Kč s DPH (pro 7, schváleno jednomyslně).</w:t>
      </w:r>
    </w:p>
    <w:p w14:paraId="6BB962E5" w14:textId="77777777" w:rsidR="00B15AD3" w:rsidRDefault="00B15AD3" w:rsidP="00B15AD3">
      <w:pPr>
        <w:pStyle w:val="Styl1"/>
      </w:pPr>
    </w:p>
    <w:p w14:paraId="4213ED7E" w14:textId="77777777" w:rsidR="00B15AD3" w:rsidRDefault="00B15AD3" w:rsidP="00B15AD3">
      <w:pPr>
        <w:pStyle w:val="Styl1"/>
      </w:pPr>
    </w:p>
    <w:p w14:paraId="118ACFD2" w14:textId="77777777" w:rsidR="00B15AD3" w:rsidRDefault="00B15AD3" w:rsidP="00B15AD3">
      <w:pPr>
        <w:pStyle w:val="Styl3"/>
      </w:pPr>
      <w:r>
        <w:lastRenderedPageBreak/>
        <w:t>7) Odbor tajemníka</w:t>
      </w:r>
    </w:p>
    <w:p w14:paraId="155364FD" w14:textId="77777777" w:rsidR="00B15AD3" w:rsidRDefault="00B15AD3" w:rsidP="00B15AD3">
      <w:pPr>
        <w:pStyle w:val="Styl1"/>
      </w:pPr>
      <w:r>
        <w:t xml:space="preserve">     </w:t>
      </w:r>
    </w:p>
    <w:p w14:paraId="3B55EC24" w14:textId="77777777" w:rsidR="00B15AD3" w:rsidRDefault="00B15AD3" w:rsidP="00B15AD3">
      <w:pPr>
        <w:pStyle w:val="Styl3"/>
      </w:pPr>
      <w:r>
        <w:t>a) zrušení směrnice RM č. 1/2012 – sazebník poplatků na infocentru</w:t>
      </w:r>
    </w:p>
    <w:p w14:paraId="6A50FDB0" w14:textId="77777777" w:rsidR="00B15AD3" w:rsidRPr="007621D2" w:rsidRDefault="00B15AD3" w:rsidP="00B15AD3">
      <w:pPr>
        <w:pStyle w:val="Styl1"/>
        <w:jc w:val="center"/>
        <w:rPr>
          <w:rStyle w:val="Styl2Char1Char"/>
          <w:rFonts w:eastAsiaTheme="majorEastAsia"/>
          <w:b w:val="0"/>
        </w:rPr>
      </w:pPr>
      <w:r>
        <w:rPr>
          <w:rStyle w:val="Styl2Char1Char"/>
          <w:rFonts w:eastAsiaTheme="majorEastAsia"/>
        </w:rPr>
        <w:t xml:space="preserve"> </w:t>
      </w:r>
    </w:p>
    <w:p w14:paraId="40213642" w14:textId="77777777" w:rsidR="00B15AD3" w:rsidRPr="0022249C" w:rsidRDefault="00B15AD3" w:rsidP="00B15AD3">
      <w:pPr>
        <w:pStyle w:val="Styl3"/>
        <w:rPr>
          <w:rStyle w:val="Styl2Char1Char"/>
          <w:rFonts w:eastAsiaTheme="majorEastAsia"/>
          <w:b/>
        </w:rPr>
      </w:pPr>
      <w:r w:rsidRPr="0022249C">
        <w:rPr>
          <w:rStyle w:val="Styl2Char1Char"/>
          <w:rFonts w:eastAsiaTheme="majorEastAsia"/>
        </w:rPr>
        <w:t>Usnesení č. 247/2024:</w:t>
      </w:r>
    </w:p>
    <w:p w14:paraId="552B5C57" w14:textId="77777777" w:rsidR="00B15AD3" w:rsidRPr="006563EA" w:rsidRDefault="00B15AD3" w:rsidP="00B15AD3">
      <w:pPr>
        <w:pStyle w:val="Styl1"/>
        <w:rPr>
          <w:b/>
        </w:rPr>
      </w:pPr>
      <w:r w:rsidRPr="006563EA">
        <w:rPr>
          <w:b/>
        </w:rPr>
        <w:t>Rada města   s c h v a l u j e    zrušení směrnice RM č. 1/2012 – Sazebník poplatků na infocentru města Roudnice nad Labem.</w:t>
      </w:r>
    </w:p>
    <w:p w14:paraId="7B8251B0" w14:textId="77777777" w:rsidR="00B15AD3" w:rsidRPr="006563EA" w:rsidRDefault="00B15AD3" w:rsidP="00B15AD3">
      <w:pPr>
        <w:pStyle w:val="Styl1"/>
        <w:rPr>
          <w:b/>
        </w:rPr>
      </w:pPr>
      <w:r w:rsidRPr="006563EA">
        <w:rPr>
          <w:b/>
        </w:rPr>
        <w:t>Rada města   s t a n o v u j e   ceny za kopírování listin pro občany v kanceláři Czech point a podatelně městského úřadu takto:</w:t>
      </w:r>
    </w:p>
    <w:p w14:paraId="5184D635" w14:textId="77777777" w:rsidR="00B15AD3" w:rsidRPr="0022249C" w:rsidRDefault="00B15AD3" w:rsidP="00B15AD3">
      <w:pPr>
        <w:pStyle w:val="Styl1"/>
        <w:rPr>
          <w:b/>
        </w:rPr>
      </w:pPr>
    </w:p>
    <w:p w14:paraId="701A8019" w14:textId="77777777" w:rsidR="00B15AD3" w:rsidRPr="00B15AD3" w:rsidRDefault="00B15AD3" w:rsidP="00B15AD3">
      <w:pPr>
        <w:pStyle w:val="Styl1"/>
        <w:rPr>
          <w:rStyle w:val="Styl2Char1Char"/>
          <w:rFonts w:eastAsiaTheme="majorEastAsia"/>
          <w:sz w:val="20"/>
          <w:szCs w:val="20"/>
        </w:rPr>
      </w:pPr>
      <w:r w:rsidRPr="00B15AD3">
        <w:rPr>
          <w:rStyle w:val="Styl2Char1Char"/>
          <w:rFonts w:eastAsiaTheme="majorEastAsia"/>
          <w:sz w:val="20"/>
          <w:szCs w:val="20"/>
        </w:rPr>
        <w:t>A4 jednostranná           2,- Kč</w:t>
      </w:r>
    </w:p>
    <w:p w14:paraId="43B13EE9" w14:textId="77777777" w:rsidR="00B15AD3" w:rsidRPr="00B15AD3" w:rsidRDefault="00B15AD3" w:rsidP="00B15AD3">
      <w:pPr>
        <w:pStyle w:val="Styl1"/>
        <w:rPr>
          <w:rStyle w:val="Styl2Char1Char"/>
          <w:rFonts w:eastAsiaTheme="majorEastAsia"/>
          <w:sz w:val="20"/>
          <w:szCs w:val="20"/>
        </w:rPr>
      </w:pPr>
      <w:r w:rsidRPr="00B15AD3">
        <w:rPr>
          <w:rStyle w:val="Styl2Char1Char"/>
          <w:rFonts w:eastAsiaTheme="majorEastAsia"/>
          <w:sz w:val="20"/>
          <w:szCs w:val="20"/>
        </w:rPr>
        <w:t xml:space="preserve">     oboustranná            3,- Kč</w:t>
      </w:r>
    </w:p>
    <w:p w14:paraId="01C745FE" w14:textId="77777777" w:rsidR="00B15AD3" w:rsidRPr="00B15AD3" w:rsidRDefault="00B15AD3" w:rsidP="00B15AD3">
      <w:pPr>
        <w:pStyle w:val="Styl1"/>
        <w:rPr>
          <w:rStyle w:val="Styl2Char1Char"/>
          <w:rFonts w:eastAsiaTheme="majorEastAsia"/>
          <w:sz w:val="20"/>
          <w:szCs w:val="20"/>
        </w:rPr>
      </w:pPr>
    </w:p>
    <w:p w14:paraId="54D4D07A" w14:textId="77777777" w:rsidR="00B15AD3" w:rsidRPr="00B15AD3" w:rsidRDefault="00B15AD3" w:rsidP="00B15AD3">
      <w:pPr>
        <w:pStyle w:val="Styl1"/>
        <w:rPr>
          <w:rStyle w:val="Styl2Char1Char"/>
          <w:rFonts w:eastAsiaTheme="majorEastAsia"/>
          <w:sz w:val="20"/>
          <w:szCs w:val="20"/>
        </w:rPr>
      </w:pPr>
      <w:r w:rsidRPr="00B15AD3">
        <w:rPr>
          <w:rStyle w:val="Styl2Char1Char"/>
          <w:rFonts w:eastAsiaTheme="majorEastAsia"/>
          <w:sz w:val="20"/>
          <w:szCs w:val="20"/>
        </w:rPr>
        <w:t>A3 jednostranná           4,- Kč</w:t>
      </w:r>
    </w:p>
    <w:p w14:paraId="034EC2CD" w14:textId="77777777" w:rsidR="00B15AD3" w:rsidRPr="00B15AD3" w:rsidRDefault="00B15AD3" w:rsidP="00B15AD3">
      <w:pPr>
        <w:pStyle w:val="Styl1"/>
        <w:rPr>
          <w:rStyle w:val="Styl2Char1Char"/>
          <w:rFonts w:eastAsiaTheme="majorEastAsia"/>
          <w:sz w:val="20"/>
          <w:szCs w:val="20"/>
        </w:rPr>
      </w:pPr>
      <w:r w:rsidRPr="00B15AD3">
        <w:rPr>
          <w:rStyle w:val="Styl2Char1Char"/>
          <w:rFonts w:eastAsiaTheme="majorEastAsia"/>
          <w:sz w:val="20"/>
          <w:szCs w:val="20"/>
        </w:rPr>
        <w:t xml:space="preserve">     oboustranná            6,- Kč</w:t>
      </w:r>
    </w:p>
    <w:p w14:paraId="7F93DADB" w14:textId="77777777" w:rsidR="00B15AD3" w:rsidRPr="00B15AD3" w:rsidRDefault="00B15AD3" w:rsidP="00B15AD3">
      <w:pPr>
        <w:pStyle w:val="Styl1"/>
        <w:rPr>
          <w:b/>
          <w:bCs/>
        </w:rPr>
      </w:pPr>
    </w:p>
    <w:p w14:paraId="66400017" w14:textId="77777777" w:rsidR="00B15AD3" w:rsidRDefault="00B15AD3" w:rsidP="00B15AD3">
      <w:pPr>
        <w:pStyle w:val="Styl2"/>
      </w:pPr>
      <w:r>
        <w:t>- pro 7, schváleno jednomyslně.</w:t>
      </w:r>
    </w:p>
    <w:p w14:paraId="40505EED" w14:textId="77777777" w:rsidR="00B15AD3" w:rsidRDefault="00B15AD3" w:rsidP="00B15AD3">
      <w:pPr>
        <w:pStyle w:val="Styl2"/>
      </w:pPr>
    </w:p>
    <w:p w14:paraId="66568B81" w14:textId="77777777" w:rsidR="00B15AD3" w:rsidRDefault="00B15AD3" w:rsidP="00B15AD3">
      <w:pPr>
        <w:pStyle w:val="Styl3"/>
      </w:pPr>
      <w:r>
        <w:t>8) Různé</w:t>
      </w:r>
    </w:p>
    <w:p w14:paraId="2132B2CD" w14:textId="77777777" w:rsidR="00B15AD3" w:rsidRDefault="00B15AD3" w:rsidP="00B15AD3">
      <w:pPr>
        <w:pStyle w:val="Styl1"/>
      </w:pPr>
      <w:r>
        <w:t xml:space="preserve"> </w:t>
      </w:r>
    </w:p>
    <w:p w14:paraId="31021B45" w14:textId="77777777" w:rsidR="00B15AD3" w:rsidRDefault="00B15AD3" w:rsidP="00B15AD3">
      <w:pPr>
        <w:pStyle w:val="Styl3"/>
      </w:pPr>
      <w:r>
        <w:t>Usnesení č. 248/2024:</w:t>
      </w:r>
    </w:p>
    <w:p w14:paraId="38DCF3C5" w14:textId="77777777" w:rsidR="00B15AD3" w:rsidRDefault="00B15AD3" w:rsidP="00B15AD3">
      <w:pPr>
        <w:pStyle w:val="Styl2"/>
      </w:pPr>
      <w:r>
        <w:t>Rada města   s o u h l a s í, aby Říp, o.p.s. připravilo na den 16. 11. 2024 v prostorách Husova náměstí laser show, finanční náklady budou uhrazeny městem (pro 7, schváleno jednomyslně).</w:t>
      </w:r>
    </w:p>
    <w:p w14:paraId="0F808DE8" w14:textId="77777777" w:rsidR="00B15AD3" w:rsidRDefault="00B15AD3" w:rsidP="00B15AD3">
      <w:pPr>
        <w:pStyle w:val="Styl1"/>
      </w:pPr>
      <w:r>
        <w:t xml:space="preserve"> </w:t>
      </w:r>
    </w:p>
    <w:p w14:paraId="51D0BFBE" w14:textId="77777777" w:rsidR="00B15AD3" w:rsidRDefault="00B15AD3" w:rsidP="00B15AD3">
      <w:pPr>
        <w:pStyle w:val="Styl1"/>
      </w:pPr>
      <w:r>
        <w:t xml:space="preserve"> </w:t>
      </w:r>
    </w:p>
    <w:p w14:paraId="5058BA48" w14:textId="77777777" w:rsidR="00B15AD3" w:rsidRDefault="00B15AD3" w:rsidP="00B15AD3">
      <w:pPr>
        <w:pStyle w:val="Styl1"/>
      </w:pPr>
    </w:p>
    <w:p w14:paraId="76EF4953" w14:textId="77777777" w:rsidR="00B15AD3" w:rsidRDefault="00B15AD3" w:rsidP="00B15AD3">
      <w:pPr>
        <w:pStyle w:val="Styl1"/>
      </w:pPr>
    </w:p>
    <w:p w14:paraId="54DCE7F1" w14:textId="77777777" w:rsidR="00B15AD3" w:rsidRDefault="00B15AD3" w:rsidP="00B15AD3">
      <w:pPr>
        <w:pStyle w:val="Styl1"/>
      </w:pPr>
    </w:p>
    <w:p w14:paraId="39BAECE1" w14:textId="77777777" w:rsidR="00B15AD3" w:rsidRDefault="00B15AD3" w:rsidP="00B15AD3">
      <w:pPr>
        <w:pStyle w:val="Styl1"/>
        <w:jc w:val="center"/>
      </w:pPr>
      <w:r>
        <w:t>.-.-.-.</w:t>
      </w:r>
    </w:p>
    <w:p w14:paraId="531E55E5" w14:textId="77777777" w:rsidR="00B15AD3" w:rsidRDefault="00B15AD3" w:rsidP="00B15AD3">
      <w:pPr>
        <w:pStyle w:val="Styl1"/>
        <w:jc w:val="center"/>
      </w:pPr>
    </w:p>
    <w:p w14:paraId="4DD20A15" w14:textId="77777777" w:rsidR="00B15AD3" w:rsidRDefault="00B15AD3" w:rsidP="00B15AD3">
      <w:pPr>
        <w:pStyle w:val="Styl1"/>
        <w:jc w:val="center"/>
      </w:pPr>
    </w:p>
    <w:p w14:paraId="0DD9A3F2" w14:textId="77777777" w:rsidR="00B15AD3" w:rsidRDefault="00B15AD3" w:rsidP="00B15AD3">
      <w:pPr>
        <w:pStyle w:val="Styl1"/>
        <w:jc w:val="center"/>
      </w:pPr>
    </w:p>
    <w:p w14:paraId="717325FF" w14:textId="77777777" w:rsidR="00B15AD3" w:rsidRDefault="00B15AD3" w:rsidP="00B15AD3">
      <w:pPr>
        <w:pStyle w:val="Styl1"/>
        <w:jc w:val="center"/>
      </w:pPr>
    </w:p>
    <w:p w14:paraId="6985927B" w14:textId="77777777" w:rsidR="00B15AD3" w:rsidRDefault="00B15AD3" w:rsidP="00B15AD3">
      <w:pPr>
        <w:pStyle w:val="Styl1"/>
        <w:jc w:val="center"/>
      </w:pPr>
    </w:p>
    <w:p w14:paraId="445179C9" w14:textId="77777777" w:rsidR="00B15AD3" w:rsidRDefault="00B15AD3" w:rsidP="00B15AD3">
      <w:pPr>
        <w:pStyle w:val="Styl1"/>
      </w:pPr>
      <w:r>
        <w:t xml:space="preserve">    Ing. Richard  ČERVENÝ                                                       Ing. František  PADĚLEK</w:t>
      </w:r>
    </w:p>
    <w:p w14:paraId="04B9EC97" w14:textId="77777777" w:rsidR="00B15AD3" w:rsidRDefault="00B15AD3" w:rsidP="00B15AD3">
      <w:pPr>
        <w:pStyle w:val="Styl1"/>
      </w:pPr>
      <w:r>
        <w:t xml:space="preserve">             místostarosta                                                                                starosta</w:t>
      </w:r>
    </w:p>
    <w:p w14:paraId="6BB604CA" w14:textId="77777777" w:rsidR="00B15AD3" w:rsidRDefault="00B15AD3" w:rsidP="00B15AD3">
      <w:pPr>
        <w:pStyle w:val="Styl1"/>
      </w:pPr>
    </w:p>
    <w:p w14:paraId="40E2B278" w14:textId="77777777" w:rsidR="00B15AD3" w:rsidRDefault="00B15AD3" w:rsidP="00B15AD3">
      <w:pPr>
        <w:pStyle w:val="Styl1"/>
      </w:pPr>
      <w:r>
        <w:t xml:space="preserve"> </w:t>
      </w:r>
    </w:p>
    <w:p w14:paraId="53E56D73" w14:textId="77777777" w:rsidR="00B15AD3" w:rsidRDefault="00B15AD3" w:rsidP="00B15AD3">
      <w:pPr>
        <w:pStyle w:val="Styl3"/>
        <w:jc w:val="center"/>
      </w:pPr>
    </w:p>
    <w:p w14:paraId="23A4B609" w14:textId="77777777" w:rsidR="00B15AD3" w:rsidRDefault="00B15AD3" w:rsidP="00B15AD3">
      <w:pPr>
        <w:pStyle w:val="Styl1"/>
      </w:pPr>
    </w:p>
    <w:p w14:paraId="00E84845" w14:textId="77777777" w:rsidR="00B15AD3" w:rsidRDefault="00B15AD3" w:rsidP="00B15AD3"/>
    <w:p w14:paraId="6A29401A" w14:textId="77777777" w:rsidR="00B15AD3" w:rsidRDefault="00B15AD3" w:rsidP="00B15AD3"/>
    <w:p w14:paraId="2F6B66DE" w14:textId="77777777" w:rsidR="00F95FCC" w:rsidRDefault="00F95FCC"/>
    <w:sectPr w:rsidR="00F95FCC" w:rsidSect="00B15AD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0F1D5" w14:textId="77777777" w:rsidR="00E67E72" w:rsidRDefault="00E67E72">
      <w:r>
        <w:separator/>
      </w:r>
    </w:p>
  </w:endnote>
  <w:endnote w:type="continuationSeparator" w:id="0">
    <w:p w14:paraId="2703D856" w14:textId="77777777" w:rsidR="00E67E72" w:rsidRDefault="00E6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14826015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B5513B" w14:textId="77777777" w:rsidR="00B15AD3" w:rsidRDefault="00B15AD3" w:rsidP="007621D2">
            <w:pPr>
              <w:pStyle w:val="Styl1"/>
            </w:pPr>
            <w:r>
              <w:t xml:space="preserve">                                                                                                   Schváleno:</w:t>
            </w:r>
          </w:p>
          <w:p w14:paraId="15FA0E64" w14:textId="77777777" w:rsidR="00B15AD3" w:rsidRDefault="00B15AD3" w:rsidP="007621D2">
            <w:pPr>
              <w:pStyle w:val="Styl1"/>
            </w:pPr>
          </w:p>
          <w:p w14:paraId="3506D085" w14:textId="77777777" w:rsidR="00B15AD3" w:rsidRDefault="00B15AD3" w:rsidP="007621D2">
            <w:pPr>
              <w:pStyle w:val="Styl1"/>
            </w:pPr>
          </w:p>
          <w:p w14:paraId="617A4F03" w14:textId="77777777" w:rsidR="00B15AD3" w:rsidRDefault="00B15AD3" w:rsidP="007621D2">
            <w:pPr>
              <w:pStyle w:val="Styl1"/>
            </w:pPr>
            <w:r>
              <w:t xml:space="preserve">                                                                       Ing. Richard Červený         Ing. František Padělek</w:t>
            </w:r>
          </w:p>
          <w:p w14:paraId="2C3617FB" w14:textId="77777777" w:rsidR="00B15AD3" w:rsidRDefault="00B15AD3">
            <w:pPr>
              <w:pStyle w:val="Zpat"/>
              <w:jc w:val="right"/>
            </w:pPr>
          </w:p>
          <w:p w14:paraId="3242D59F" w14:textId="77777777" w:rsidR="00B15AD3" w:rsidRDefault="00B15AD3">
            <w:pPr>
              <w:pStyle w:val="Zpat"/>
              <w:jc w:val="right"/>
            </w:pPr>
          </w:p>
          <w:p w14:paraId="4909FBA5" w14:textId="77777777" w:rsidR="00B15AD3" w:rsidRDefault="00B15AD3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F07BC57" w14:textId="77777777" w:rsidR="00B15AD3" w:rsidRDefault="00B15AD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C55C8" w14:textId="77777777" w:rsidR="00E67E72" w:rsidRDefault="00E67E72">
      <w:r>
        <w:separator/>
      </w:r>
    </w:p>
  </w:footnote>
  <w:footnote w:type="continuationSeparator" w:id="0">
    <w:p w14:paraId="5AA8BEA3" w14:textId="77777777" w:rsidR="00E67E72" w:rsidRDefault="00E6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6842E2"/>
    <w:multiLevelType w:val="hybridMultilevel"/>
    <w:tmpl w:val="C05C0F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035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D3"/>
    <w:rsid w:val="00413C2D"/>
    <w:rsid w:val="004150F9"/>
    <w:rsid w:val="00B15AD3"/>
    <w:rsid w:val="00B63320"/>
    <w:rsid w:val="00E67E72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E6DED"/>
  <w15:chartTrackingRefBased/>
  <w15:docId w15:val="{A8834352-25D2-4489-8264-563771CA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5A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15A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15A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15AD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15A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15AD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15A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15A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15A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15A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15AD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15A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15AD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15AD3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15AD3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15AD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15AD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15AD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15AD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15A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15A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15A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15A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15A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15AD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15AD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15AD3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15AD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15AD3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15AD3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B15AD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15AD3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B15AD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15AD3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B15AD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15AD3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character" w:customStyle="1" w:styleId="Styl2Char1Char">
    <w:name w:val="Styl2 Char1 Char"/>
    <w:basedOn w:val="Standardnpsmoodstavce"/>
    <w:link w:val="Styl2Char1"/>
    <w:rsid w:val="00B15AD3"/>
    <w:rPr>
      <w:rFonts w:ascii="Arial" w:hAnsi="Arial"/>
      <w:b/>
      <w:sz w:val="24"/>
      <w:szCs w:val="24"/>
      <w:lang w:eastAsia="cs-CZ"/>
    </w:rPr>
  </w:style>
  <w:style w:type="paragraph" w:customStyle="1" w:styleId="Styl2Char1">
    <w:name w:val="Styl2 Char1"/>
    <w:basedOn w:val="Normln"/>
    <w:link w:val="Styl2Char1Char"/>
    <w:rsid w:val="00B15AD3"/>
    <w:rPr>
      <w:rFonts w:ascii="Arial" w:eastAsiaTheme="minorHAnsi" w:hAnsi="Arial" w:cstheme="minorBidi"/>
      <w:b/>
      <w:kern w:val="2"/>
      <w14:ligatures w14:val="standardContextual"/>
    </w:rPr>
  </w:style>
  <w:style w:type="paragraph" w:styleId="Zpat">
    <w:name w:val="footer"/>
    <w:basedOn w:val="Normln"/>
    <w:link w:val="ZpatChar"/>
    <w:uiPriority w:val="99"/>
    <w:unhideWhenUsed/>
    <w:rsid w:val="00B15AD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5AD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2230</Words>
  <Characters>13157</Characters>
  <Application>Microsoft Office Word</Application>
  <DocSecurity>0</DocSecurity>
  <Lines>109</Lines>
  <Paragraphs>30</Paragraphs>
  <ScaleCrop>false</ScaleCrop>
  <Company/>
  <LinksUpToDate>false</LinksUpToDate>
  <CharactersWithSpaces>15357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2024-05-31T09:21:00Z</dcterms:created>
  <dcterms:modified xsi:type="dcterms:W3CDTF">2024-06-03T07:41:00Z</dcterms:modified>
</cp:coreProperties>
</file>